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6" w:rsidRPr="008A1609" w:rsidRDefault="00405FB0" w:rsidP="00547E3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1609">
        <w:rPr>
          <w:rFonts w:ascii="Times New Roman" w:hAnsi="Times New Roman" w:cs="Times New Roman"/>
          <w:b/>
        </w:rPr>
        <w:t>Općenite preporuke:</w:t>
      </w:r>
    </w:p>
    <w:p w:rsidR="00405FB0" w:rsidRPr="008A1609" w:rsidRDefault="00405FB0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8A1609">
        <w:rPr>
          <w:rFonts w:ascii="Times New Roman" w:hAnsi="Times New Roman"/>
          <w:lang w:val="hr-HR"/>
        </w:rPr>
        <w:t xml:space="preserve">Svi dokumenti koji će se </w:t>
      </w:r>
      <w:r w:rsidR="00FB672D" w:rsidRPr="008A1609">
        <w:rPr>
          <w:rFonts w:ascii="Times New Roman" w:hAnsi="Times New Roman"/>
          <w:lang w:val="hr-HR"/>
        </w:rPr>
        <w:t>koristiti</w:t>
      </w:r>
      <w:r w:rsidRPr="008A1609">
        <w:rPr>
          <w:rFonts w:ascii="Times New Roman" w:hAnsi="Times New Roman"/>
          <w:lang w:val="hr-HR"/>
        </w:rPr>
        <w:t xml:space="preserve"> u kliničkom ispitivanju</w:t>
      </w:r>
      <w:r w:rsidR="00E5789C">
        <w:rPr>
          <w:rFonts w:ascii="Times New Roman" w:hAnsi="Times New Roman"/>
          <w:lang w:val="hr-HR"/>
        </w:rPr>
        <w:t>,</w:t>
      </w:r>
      <w:r w:rsidRPr="008A1609">
        <w:rPr>
          <w:rFonts w:ascii="Times New Roman" w:hAnsi="Times New Roman"/>
          <w:lang w:val="hr-HR"/>
        </w:rPr>
        <w:t xml:space="preserve"> a nisu znanstveno validirani i referencirani, moraju biti označeni verzijom i datumom.</w:t>
      </w:r>
    </w:p>
    <w:p w:rsidR="007940F6" w:rsidRPr="008A1609" w:rsidRDefault="007940F6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8A1609">
        <w:rPr>
          <w:rFonts w:ascii="Times New Roman" w:hAnsi="Times New Roman"/>
          <w:iCs/>
          <w:lang w:val="hr-HR"/>
        </w:rPr>
        <w:t>Kod dostavljanja izmijenjenih dokumenata</w:t>
      </w:r>
      <w:r w:rsidR="00B91EFC" w:rsidRPr="008A1609">
        <w:rPr>
          <w:rFonts w:ascii="Times New Roman" w:hAnsi="Times New Roman"/>
          <w:iCs/>
          <w:lang w:val="hr-HR"/>
        </w:rPr>
        <w:t xml:space="preserve"> (</w:t>
      </w:r>
      <w:r w:rsidR="00B91EFC" w:rsidRPr="008A1609">
        <w:rPr>
          <w:rFonts w:ascii="Times New Roman" w:hAnsi="Times New Roman"/>
          <w:b/>
          <w:iCs/>
          <w:lang w:val="hr-HR"/>
        </w:rPr>
        <w:t>svih</w:t>
      </w:r>
      <w:r w:rsidR="00B91EFC" w:rsidRPr="008A1609">
        <w:rPr>
          <w:rFonts w:ascii="Times New Roman" w:hAnsi="Times New Roman"/>
          <w:iCs/>
          <w:lang w:val="hr-HR"/>
        </w:rPr>
        <w:t>)</w:t>
      </w:r>
      <w:r w:rsidRPr="008A1609">
        <w:rPr>
          <w:rFonts w:ascii="Times New Roman" w:hAnsi="Times New Roman"/>
          <w:iCs/>
          <w:lang w:val="hr-HR"/>
        </w:rPr>
        <w:t xml:space="preserve"> SEP-u na odobrenje potrebno je priložiti odobreni dokument, dokument s naznačenim izmjenama u odnosu na odobreni</w:t>
      </w:r>
      <w:r w:rsidR="00BA3AB9">
        <w:rPr>
          <w:rFonts w:ascii="Times New Roman" w:hAnsi="Times New Roman"/>
          <w:iCs/>
          <w:lang w:val="hr-HR"/>
        </w:rPr>
        <w:t xml:space="preserve"> dokument</w:t>
      </w:r>
      <w:r w:rsidRPr="008A1609">
        <w:rPr>
          <w:rFonts w:ascii="Times New Roman" w:hAnsi="Times New Roman"/>
          <w:iCs/>
          <w:lang w:val="hr-HR"/>
        </w:rPr>
        <w:t xml:space="preserve"> te dokument u čistopisu.</w:t>
      </w:r>
    </w:p>
    <w:p w:rsidR="007940F6" w:rsidRPr="00595889" w:rsidRDefault="00BA3AB9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>
        <w:rPr>
          <w:rFonts w:ascii="Times New Roman" w:hAnsi="Times New Roman"/>
          <w:iCs/>
          <w:lang w:val="hr-HR"/>
        </w:rPr>
        <w:t>N</w:t>
      </w:r>
      <w:r w:rsidRPr="008A1609">
        <w:rPr>
          <w:rFonts w:ascii="Times New Roman" w:hAnsi="Times New Roman"/>
          <w:iCs/>
          <w:lang w:val="hr-HR"/>
        </w:rPr>
        <w:t xml:space="preserve">ove </w:t>
      </w:r>
      <w:r w:rsidR="007940F6" w:rsidRPr="008A1609">
        <w:rPr>
          <w:rFonts w:ascii="Times New Roman" w:hAnsi="Times New Roman"/>
          <w:iCs/>
          <w:lang w:val="hr-HR"/>
        </w:rPr>
        <w:t xml:space="preserve">verzije Plana ispitivanja i Uputa za ispitivača </w:t>
      </w:r>
      <w:r w:rsidRPr="008A1609">
        <w:rPr>
          <w:rFonts w:ascii="Times New Roman" w:hAnsi="Times New Roman"/>
          <w:iCs/>
          <w:lang w:val="hr-HR"/>
        </w:rPr>
        <w:t xml:space="preserve">SEP </w:t>
      </w:r>
      <w:r w:rsidR="007940F6" w:rsidRPr="008A1609">
        <w:rPr>
          <w:rFonts w:ascii="Times New Roman" w:hAnsi="Times New Roman"/>
          <w:iCs/>
          <w:lang w:val="hr-HR"/>
        </w:rPr>
        <w:t xml:space="preserve">neće evaluirati ako uz dostavljenu dokumentaciju </w:t>
      </w:r>
      <w:r w:rsidR="00974344">
        <w:rPr>
          <w:rFonts w:ascii="Times New Roman" w:hAnsi="Times New Roman"/>
          <w:iCs/>
          <w:lang w:val="hr-HR"/>
        </w:rPr>
        <w:t>nije</w:t>
      </w:r>
      <w:r w:rsidR="007940F6" w:rsidRPr="008A1609">
        <w:rPr>
          <w:rFonts w:ascii="Times New Roman" w:hAnsi="Times New Roman"/>
          <w:iCs/>
          <w:lang w:val="hr-HR"/>
        </w:rPr>
        <w:t xml:space="preserve"> priloženo i detaljno objašnjenje navedenih promjena.</w:t>
      </w:r>
    </w:p>
    <w:p w:rsidR="00595889" w:rsidRPr="008A1609" w:rsidRDefault="00595889" w:rsidP="00626D6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SimSun" w:hAnsi="Times New Roman"/>
          <w:bCs/>
          <w:lang w:val="hr-HR" w:eastAsia="zh-CN"/>
        </w:rPr>
      </w:pPr>
      <w:r>
        <w:rPr>
          <w:rFonts w:ascii="Times New Roman" w:hAnsi="Times New Roman"/>
          <w:iCs/>
          <w:lang w:val="hr-HR"/>
        </w:rPr>
        <w:t xml:space="preserve">Sažetak izmjena </w:t>
      </w:r>
      <w:r w:rsidR="0039124C">
        <w:rPr>
          <w:rFonts w:ascii="Times New Roman" w:hAnsi="Times New Roman"/>
          <w:iCs/>
          <w:lang w:val="hr-HR"/>
        </w:rPr>
        <w:t>te</w:t>
      </w:r>
      <w:r>
        <w:rPr>
          <w:rFonts w:ascii="Times New Roman" w:hAnsi="Times New Roman"/>
          <w:iCs/>
          <w:lang w:val="hr-HR"/>
        </w:rPr>
        <w:t xml:space="preserve"> čistopis </w:t>
      </w:r>
      <w:r w:rsidRPr="008A1609">
        <w:rPr>
          <w:rFonts w:ascii="Times New Roman" w:hAnsi="Times New Roman"/>
          <w:iCs/>
          <w:lang w:val="hr-HR"/>
        </w:rPr>
        <w:t>Plana ispitivanja i Uputa za ispitivača</w:t>
      </w:r>
      <w:r>
        <w:rPr>
          <w:rFonts w:ascii="Times New Roman" w:hAnsi="Times New Roman"/>
          <w:iCs/>
          <w:lang w:val="hr-HR"/>
        </w:rPr>
        <w:t xml:space="preserve"> potrebno je dostaviti u papirnatim verzijama</w:t>
      </w:r>
      <w:r w:rsidR="00483464">
        <w:rPr>
          <w:rFonts w:ascii="Times New Roman" w:hAnsi="Times New Roman"/>
          <w:iCs/>
          <w:lang w:val="hr-HR"/>
        </w:rPr>
        <w:t>,</w:t>
      </w:r>
      <w:r>
        <w:rPr>
          <w:rFonts w:ascii="Times New Roman" w:hAnsi="Times New Roman"/>
          <w:iCs/>
          <w:lang w:val="hr-HR"/>
        </w:rPr>
        <w:t xml:space="preserve"> a odobreni dokument i </w:t>
      </w:r>
      <w:r w:rsidRPr="008A1609">
        <w:rPr>
          <w:rFonts w:ascii="Times New Roman" w:hAnsi="Times New Roman"/>
          <w:iCs/>
          <w:lang w:val="hr-HR"/>
        </w:rPr>
        <w:t>dokument s naznačenim izmjenama</w:t>
      </w:r>
      <w:r>
        <w:rPr>
          <w:rFonts w:ascii="Times New Roman" w:hAnsi="Times New Roman"/>
          <w:iCs/>
          <w:lang w:val="hr-HR"/>
        </w:rPr>
        <w:t xml:space="preserve"> mogu se dostaviti na CD-u.</w:t>
      </w:r>
    </w:p>
    <w:p w:rsidR="007940F6" w:rsidRPr="00637FC6" w:rsidRDefault="007940F6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8A1609">
        <w:rPr>
          <w:rFonts w:ascii="Times New Roman" w:hAnsi="Times New Roman"/>
          <w:iCs/>
          <w:lang w:val="hr-HR"/>
        </w:rPr>
        <w:t xml:space="preserve">Kod dostavljanja odgovora na mišljenje SEP-a potrebno je voditi računa o tome da se dostavi potpuna dokumentacija ispravljena sukladno traženom ili prihvatljiva obrazloženja. U protivnom, SEP nepotpunu i neadekvatnu dokumentaciju neće razmatrati </w:t>
      </w:r>
      <w:r w:rsidR="00974344">
        <w:rPr>
          <w:rFonts w:ascii="Times New Roman" w:hAnsi="Times New Roman"/>
          <w:iCs/>
          <w:lang w:val="hr-HR"/>
        </w:rPr>
        <w:t xml:space="preserve">niti </w:t>
      </w:r>
      <w:r w:rsidRPr="008A1609">
        <w:rPr>
          <w:rFonts w:ascii="Times New Roman" w:hAnsi="Times New Roman"/>
          <w:iCs/>
          <w:lang w:val="hr-HR"/>
        </w:rPr>
        <w:t xml:space="preserve">će </w:t>
      </w:r>
      <w:r w:rsidR="00974344">
        <w:rPr>
          <w:rFonts w:ascii="Times New Roman" w:hAnsi="Times New Roman"/>
          <w:iCs/>
          <w:lang w:val="hr-HR"/>
        </w:rPr>
        <w:t>moći</w:t>
      </w:r>
      <w:r w:rsidRPr="008A1609">
        <w:rPr>
          <w:rFonts w:ascii="Times New Roman" w:hAnsi="Times New Roman"/>
          <w:iCs/>
          <w:lang w:val="hr-HR"/>
        </w:rPr>
        <w:t xml:space="preserve"> dati mišljenje o prihvatljivosti kliničkog ispitivanja.</w:t>
      </w:r>
    </w:p>
    <w:p w:rsidR="00637FC6" w:rsidRPr="008A1609" w:rsidRDefault="00637FC6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>
        <w:rPr>
          <w:rFonts w:ascii="Times New Roman" w:hAnsi="Times New Roman"/>
          <w:lang w:val="hr-HR"/>
        </w:rPr>
        <w:t>O</w:t>
      </w:r>
      <w:r w:rsidRPr="00637FC6">
        <w:rPr>
          <w:rFonts w:ascii="Times New Roman" w:hAnsi="Times New Roman"/>
          <w:lang w:val="hr-HR"/>
        </w:rPr>
        <w:t>cjenske ljestvice koj</w:t>
      </w:r>
      <w:r>
        <w:rPr>
          <w:rFonts w:ascii="Times New Roman" w:hAnsi="Times New Roman"/>
          <w:lang w:val="hr-HR"/>
        </w:rPr>
        <w:t>e ispunjavaju ispitanici moraju biti</w:t>
      </w:r>
      <w:r w:rsidRPr="00637FC6">
        <w:rPr>
          <w:rFonts w:ascii="Times New Roman" w:hAnsi="Times New Roman"/>
          <w:lang w:val="hr-HR"/>
        </w:rPr>
        <w:t xml:space="preserve"> validirane i</w:t>
      </w:r>
      <w:r>
        <w:rPr>
          <w:rFonts w:ascii="Times New Roman" w:hAnsi="Times New Roman"/>
          <w:lang w:val="hr-HR"/>
        </w:rPr>
        <w:t xml:space="preserve"> prevedene na hrvatski jezik.</w:t>
      </w:r>
    </w:p>
    <w:p w:rsidR="008A1609" w:rsidRPr="008A1609" w:rsidRDefault="008A1609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637FC6">
        <w:rPr>
          <w:rFonts w:ascii="Times New Roman" w:hAnsi="Times New Roman"/>
          <w:lang w:val="hr-HR"/>
        </w:rPr>
        <w:t xml:space="preserve">Preporuka SEP-a je da i ocjenske ljestvice </w:t>
      </w:r>
      <w:r w:rsidR="00BA3AB9" w:rsidRPr="00637FC6">
        <w:rPr>
          <w:rFonts w:ascii="Times New Roman" w:hAnsi="Times New Roman"/>
          <w:lang w:val="hr-HR"/>
        </w:rPr>
        <w:t>koj</w:t>
      </w:r>
      <w:r w:rsidR="00BA3AB9">
        <w:rPr>
          <w:rFonts w:ascii="Times New Roman" w:hAnsi="Times New Roman"/>
          <w:lang w:val="hr-HR"/>
        </w:rPr>
        <w:t>e</w:t>
      </w:r>
      <w:r w:rsidR="00BA3AB9" w:rsidRPr="00637FC6">
        <w:rPr>
          <w:rFonts w:ascii="Times New Roman" w:hAnsi="Times New Roman"/>
          <w:lang w:val="hr-HR"/>
        </w:rPr>
        <w:t xml:space="preserve"> </w:t>
      </w:r>
      <w:r w:rsidR="00BA3AB9">
        <w:rPr>
          <w:rFonts w:ascii="Times New Roman" w:hAnsi="Times New Roman"/>
          <w:lang w:val="hr-HR"/>
        </w:rPr>
        <w:t>koriste</w:t>
      </w:r>
      <w:r w:rsidRPr="00637FC6">
        <w:rPr>
          <w:rFonts w:ascii="Times New Roman" w:hAnsi="Times New Roman"/>
          <w:lang w:val="hr-HR"/>
        </w:rPr>
        <w:t xml:space="preserve"> ispitivači budu</w:t>
      </w:r>
      <w:r w:rsidR="005C06DE" w:rsidRPr="00637FC6">
        <w:rPr>
          <w:rFonts w:ascii="Times New Roman" w:hAnsi="Times New Roman"/>
          <w:lang w:val="hr-HR"/>
        </w:rPr>
        <w:t xml:space="preserve"> validirane</w:t>
      </w:r>
      <w:r w:rsidR="00637FC6" w:rsidRPr="00637FC6">
        <w:rPr>
          <w:rFonts w:ascii="Times New Roman" w:hAnsi="Times New Roman"/>
          <w:lang w:val="hr-HR"/>
        </w:rPr>
        <w:t xml:space="preserve"> i</w:t>
      </w:r>
      <w:r w:rsidRPr="00637FC6">
        <w:rPr>
          <w:rFonts w:ascii="Times New Roman" w:hAnsi="Times New Roman"/>
          <w:lang w:val="hr-HR"/>
        </w:rPr>
        <w:t xml:space="preserve"> prevedene na hrvatski </w:t>
      </w:r>
      <w:r w:rsidRPr="00986029">
        <w:rPr>
          <w:rFonts w:ascii="Times New Roman" w:hAnsi="Times New Roman"/>
          <w:lang w:val="hr-HR"/>
        </w:rPr>
        <w:t>jezik</w:t>
      </w:r>
      <w:r w:rsidR="00BA3AB9" w:rsidRPr="00986029">
        <w:rPr>
          <w:rFonts w:ascii="Times New Roman" w:hAnsi="Times New Roman"/>
          <w:lang w:val="hr-HR"/>
        </w:rPr>
        <w:t xml:space="preserve"> kako bi se postigla </w:t>
      </w:r>
      <w:r w:rsidR="00974344" w:rsidRPr="00986029">
        <w:rPr>
          <w:rFonts w:ascii="Times New Roman" w:hAnsi="Times New Roman"/>
          <w:lang w:val="hr-HR"/>
        </w:rPr>
        <w:t>jedinstvenost</w:t>
      </w:r>
      <w:r w:rsidRPr="00986029">
        <w:rPr>
          <w:rFonts w:ascii="Times New Roman" w:hAnsi="Times New Roman"/>
          <w:lang w:val="hr-HR"/>
        </w:rPr>
        <w:t xml:space="preserve"> prijevoda </w:t>
      </w:r>
      <w:r w:rsidR="00974344" w:rsidRPr="00986029">
        <w:rPr>
          <w:rFonts w:ascii="Times New Roman" w:hAnsi="Times New Roman"/>
          <w:lang w:val="hr-HR"/>
        </w:rPr>
        <w:t>i</w:t>
      </w:r>
      <w:r w:rsidRPr="00986029">
        <w:rPr>
          <w:rFonts w:ascii="Times New Roman" w:hAnsi="Times New Roman"/>
          <w:lang w:val="hr-HR"/>
        </w:rPr>
        <w:t xml:space="preserve"> standardiziranj</w:t>
      </w:r>
      <w:r w:rsidR="00974344" w:rsidRPr="00986029">
        <w:rPr>
          <w:rFonts w:ascii="Times New Roman" w:hAnsi="Times New Roman"/>
          <w:lang w:val="hr-HR"/>
        </w:rPr>
        <w:t>e</w:t>
      </w:r>
      <w:r w:rsidRPr="00986029">
        <w:rPr>
          <w:rFonts w:ascii="Times New Roman" w:hAnsi="Times New Roman"/>
          <w:lang w:val="hr-HR"/>
        </w:rPr>
        <w:t xml:space="preserve"> upitnika </w:t>
      </w:r>
      <w:r w:rsidR="00974344" w:rsidRPr="00986029">
        <w:rPr>
          <w:rFonts w:ascii="Times New Roman" w:hAnsi="Times New Roman"/>
          <w:lang w:val="hr-HR"/>
        </w:rPr>
        <w:t>jer</w:t>
      </w:r>
      <w:r w:rsidRPr="00986029">
        <w:rPr>
          <w:rFonts w:ascii="Times New Roman" w:hAnsi="Times New Roman"/>
          <w:lang w:val="hr-HR"/>
        </w:rPr>
        <w:t xml:space="preserve"> bi se pitanja postavljala uvijek na isti način.</w:t>
      </w:r>
    </w:p>
    <w:p w:rsidR="007940F6" w:rsidRPr="008A1609" w:rsidRDefault="007940F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7940F6" w:rsidRPr="008A1609" w:rsidRDefault="007940F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A1609">
        <w:rPr>
          <w:rFonts w:ascii="Times New Roman" w:hAnsi="Times New Roman" w:cs="Times New Roman"/>
          <w:b/>
        </w:rPr>
        <w:t xml:space="preserve">Naputak za unos podataka u bazu SEP </w:t>
      </w:r>
      <w:r w:rsidR="00BA3AB9">
        <w:rPr>
          <w:rFonts w:ascii="Times New Roman" w:hAnsi="Times New Roman" w:cs="Times New Roman"/>
          <w:b/>
        </w:rPr>
        <w:t>O</w:t>
      </w:r>
      <w:r w:rsidRPr="00BA3AB9">
        <w:rPr>
          <w:rFonts w:ascii="Times New Roman" w:hAnsi="Times New Roman" w:cs="Times New Roman"/>
          <w:b/>
        </w:rPr>
        <w:t>nline</w:t>
      </w:r>
      <w:r w:rsidRPr="008A1609">
        <w:rPr>
          <w:rFonts w:ascii="Times New Roman" w:hAnsi="Times New Roman" w:cs="Times New Roman"/>
          <w:b/>
        </w:rPr>
        <w:t>_Popis predane dokumentacije:</w:t>
      </w:r>
    </w:p>
    <w:p w:rsidR="007940F6" w:rsidRPr="008A1609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A1609">
        <w:rPr>
          <w:rFonts w:ascii="Times New Roman" w:hAnsi="Times New Roman"/>
          <w:lang w:val="hr-HR"/>
        </w:rPr>
        <w:t>U popis dokumentacije potrebno je unijeti naziv dokumenta</w:t>
      </w:r>
      <w:r w:rsidR="00974344">
        <w:rPr>
          <w:rFonts w:ascii="Times New Roman" w:hAnsi="Times New Roman"/>
          <w:lang w:val="hr-HR"/>
        </w:rPr>
        <w:t>, njegovu</w:t>
      </w:r>
      <w:r w:rsidRPr="008A1609">
        <w:rPr>
          <w:rFonts w:ascii="Times New Roman" w:hAnsi="Times New Roman"/>
          <w:lang w:val="hr-HR"/>
        </w:rPr>
        <w:t xml:space="preserve"> verziju i datum (ako su navedeni na dokumentu). </w:t>
      </w:r>
    </w:p>
    <w:p w:rsidR="007940F6" w:rsidRPr="008A1609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A1609">
        <w:rPr>
          <w:rFonts w:ascii="Times New Roman" w:hAnsi="Times New Roman"/>
          <w:lang w:val="hr-HR"/>
        </w:rPr>
        <w:t>Podatke je potrebno unositi isključivo na hrvatskom jeziku.</w:t>
      </w:r>
    </w:p>
    <w:p w:rsidR="007940F6" w:rsidRPr="008A1609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A1609">
        <w:rPr>
          <w:rFonts w:ascii="Times New Roman" w:hAnsi="Times New Roman"/>
          <w:lang w:val="hr-HR"/>
        </w:rPr>
        <w:t xml:space="preserve">Potrebno je unositi isključivo </w:t>
      </w:r>
      <w:r w:rsidRPr="008A1609">
        <w:rPr>
          <w:rFonts w:ascii="Times New Roman" w:hAnsi="Times New Roman"/>
          <w:lang w:val="hr-HR" w:eastAsia="hr-HR"/>
        </w:rPr>
        <w:t xml:space="preserve">zadnju verziju dokumenta </w:t>
      </w:r>
      <w:r w:rsidR="00974344">
        <w:rPr>
          <w:rFonts w:ascii="Times New Roman" w:hAnsi="Times New Roman"/>
          <w:lang w:val="hr-HR" w:eastAsia="hr-HR"/>
        </w:rPr>
        <w:t>s datumom njezinog nastanka</w:t>
      </w:r>
      <w:r w:rsidRPr="008A1609">
        <w:rPr>
          <w:rFonts w:ascii="Times New Roman" w:hAnsi="Times New Roman"/>
          <w:lang w:val="hr-HR" w:eastAsia="hr-HR"/>
        </w:rPr>
        <w:t>.</w:t>
      </w:r>
    </w:p>
    <w:p w:rsidR="007940F6" w:rsidRPr="008A1609" w:rsidRDefault="007940F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lang w:eastAsia="hr-HR"/>
        </w:rPr>
      </w:pPr>
    </w:p>
    <w:p w:rsidR="008A1609" w:rsidRPr="0039124C" w:rsidRDefault="008A1609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9124C">
        <w:rPr>
          <w:rFonts w:ascii="Times New Roman" w:hAnsi="Times New Roman" w:cs="Times New Roman"/>
          <w:b/>
        </w:rPr>
        <w:t>Oglašavanje:</w:t>
      </w:r>
    </w:p>
    <w:p w:rsidR="008A1609" w:rsidRPr="0039124C" w:rsidRDefault="008357CE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39124C">
        <w:rPr>
          <w:rFonts w:ascii="Times New Roman" w:hAnsi="Times New Roman"/>
          <w:lang w:val="hr-HR"/>
        </w:rPr>
        <w:t>SEP zahtjeve za oglašavanjem kliničkih ispitivanja razmatra zasebno,</w:t>
      </w:r>
      <w:r w:rsidR="00974344" w:rsidRPr="0039124C">
        <w:rPr>
          <w:rFonts w:ascii="Times New Roman" w:hAnsi="Times New Roman"/>
          <w:lang w:val="hr-HR"/>
        </w:rPr>
        <w:t xml:space="preserve"> vrednujući ih</w:t>
      </w:r>
      <w:r w:rsidRPr="0039124C">
        <w:rPr>
          <w:rFonts w:ascii="Times New Roman" w:hAnsi="Times New Roman"/>
          <w:lang w:val="hr-HR"/>
        </w:rPr>
        <w:t xml:space="preserve"> od slučaja do slučaja, ali načelno, i</w:t>
      </w:r>
      <w:r w:rsidR="008A1609" w:rsidRPr="0039124C">
        <w:rPr>
          <w:rFonts w:ascii="Times New Roman" w:hAnsi="Times New Roman"/>
          <w:lang w:val="hr-HR"/>
        </w:rPr>
        <w:t>zlaganje promotivnog materijala ograničava</w:t>
      </w:r>
      <w:r w:rsidR="008161B2" w:rsidRPr="0039124C">
        <w:rPr>
          <w:rFonts w:ascii="Times New Roman" w:hAnsi="Times New Roman"/>
          <w:lang w:val="hr-HR"/>
        </w:rPr>
        <w:t xml:space="preserve"> se</w:t>
      </w:r>
      <w:r w:rsidR="0039124C">
        <w:rPr>
          <w:rFonts w:ascii="Times New Roman" w:hAnsi="Times New Roman"/>
          <w:lang w:val="hr-HR"/>
        </w:rPr>
        <w:t xml:space="preserve"> na zdravstvene ustanove</w:t>
      </w:r>
      <w:r w:rsidR="008A1609" w:rsidRPr="0039124C">
        <w:rPr>
          <w:rFonts w:ascii="Times New Roman" w:hAnsi="Times New Roman"/>
          <w:lang w:val="hr-HR"/>
        </w:rPr>
        <w:t>.</w:t>
      </w:r>
    </w:p>
    <w:p w:rsidR="000D77FE" w:rsidRDefault="000D77FE" w:rsidP="00547E3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A158A5" w:rsidRDefault="00A158A5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91EFC" w:rsidRPr="008A1609" w:rsidRDefault="00B91EFC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1609">
        <w:rPr>
          <w:rFonts w:ascii="Times New Roman" w:hAnsi="Times New Roman" w:cs="Times New Roman"/>
          <w:b/>
        </w:rPr>
        <w:t>Upute za ispitivača:</w:t>
      </w:r>
    </w:p>
    <w:p w:rsidR="00B91EFC" w:rsidRPr="008A1609" w:rsidRDefault="00BA3AB9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Kako bi </w:t>
      </w:r>
      <w:r w:rsidRPr="008A1609">
        <w:rPr>
          <w:rFonts w:ascii="Times New Roman" w:hAnsi="Times New Roman"/>
          <w:lang w:val="hr-HR"/>
        </w:rPr>
        <w:t xml:space="preserve"> SEP </w:t>
      </w:r>
      <w:r w:rsidR="00B91EFC" w:rsidRPr="008A1609">
        <w:rPr>
          <w:rFonts w:ascii="Times New Roman" w:hAnsi="Times New Roman"/>
          <w:lang w:val="hr-HR"/>
        </w:rPr>
        <w:t>izmijenjene i/ili ažurirane upute za ispitivača mogao primiti na znanje ili ih prihvatiti kao izmjenu</w:t>
      </w:r>
      <w:r w:rsidR="00FF5E30">
        <w:rPr>
          <w:rFonts w:ascii="Times New Roman" w:hAnsi="Times New Roman"/>
          <w:lang w:val="hr-HR"/>
        </w:rPr>
        <w:t>,</w:t>
      </w:r>
      <w:r w:rsidR="00B91EFC" w:rsidRPr="008A1609">
        <w:rPr>
          <w:rFonts w:ascii="Times New Roman" w:hAnsi="Times New Roman"/>
          <w:lang w:val="hr-HR"/>
        </w:rPr>
        <w:t xml:space="preserve"> potrebno je u pokrovnom pismu jasno naznačiti da novi podaci koji su razlog izmjena/ažuriranja uputa nisu uzrokovali promjenu omjera koristi i rizika za ispitanike u ispitivanju.</w:t>
      </w:r>
    </w:p>
    <w:p w:rsidR="00B91EFC" w:rsidRPr="008A1609" w:rsidRDefault="00B91EFC" w:rsidP="00547E3A">
      <w:pPr>
        <w:spacing w:line="276" w:lineRule="auto"/>
        <w:jc w:val="both"/>
        <w:rPr>
          <w:rFonts w:ascii="Times New Roman" w:hAnsi="Times New Roman" w:cs="Times New Roman"/>
        </w:rPr>
      </w:pPr>
    </w:p>
    <w:p w:rsidR="00060D86" w:rsidRPr="008A1609" w:rsidRDefault="00060D8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8A1609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8A1609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8A1609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8A1609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8A1609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FF5E30" w:rsidRDefault="00FF5E3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405FB0" w:rsidRPr="005039E3" w:rsidRDefault="00405FB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039E3">
        <w:rPr>
          <w:rFonts w:ascii="Times New Roman" w:hAnsi="Times New Roman" w:cs="Times New Roman"/>
          <w:b/>
        </w:rPr>
        <w:lastRenderedPageBreak/>
        <w:t>Informirani pristanak: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Ne smije biti predugačak</w:t>
      </w:r>
      <w:r w:rsidR="00BA3AB9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ali treba sadržavati sve elemente propisane smjernicama dobre kliničke prakse.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Na 1. stranici treba </w:t>
      </w:r>
      <w:r w:rsidR="00FF5E30">
        <w:rPr>
          <w:rFonts w:ascii="Times New Roman" w:hAnsi="Times New Roman"/>
          <w:lang w:val="hr-HR"/>
        </w:rPr>
        <w:t xml:space="preserve">se </w:t>
      </w:r>
      <w:r w:rsidR="00E16769">
        <w:rPr>
          <w:rFonts w:ascii="Times New Roman" w:hAnsi="Times New Roman"/>
          <w:lang w:val="hr-HR"/>
        </w:rPr>
        <w:t>nalaziti</w:t>
      </w:r>
      <w:r w:rsidRPr="005039E3">
        <w:rPr>
          <w:rFonts w:ascii="Times New Roman" w:hAnsi="Times New Roman"/>
          <w:lang w:val="hr-HR"/>
        </w:rPr>
        <w:t xml:space="preserve"> zaglavlje s osnovnim podacima o kliničkom ispitivanju i podacima o naručitelju ispitivanja. Zaglavlje nije potrebno ponavljati na svakoj stranici.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Potrebno je voditi računa o grafičkom izgledu dokumenta (izbjegavati velike prazne prostore ili neuočljive razmake između teksta i podnožja dokumenta i slično).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U naslovu i tekstu potrebno je koristiti </w:t>
      </w:r>
      <w:r w:rsidR="00E16769" w:rsidRPr="005039E3">
        <w:rPr>
          <w:rFonts w:ascii="Times New Roman" w:hAnsi="Times New Roman"/>
          <w:lang w:val="hr-HR"/>
        </w:rPr>
        <w:t xml:space="preserve">isključivo </w:t>
      </w:r>
      <w:r w:rsidRPr="005039E3">
        <w:rPr>
          <w:rFonts w:ascii="Times New Roman" w:hAnsi="Times New Roman"/>
          <w:lang w:val="hr-HR"/>
        </w:rPr>
        <w:t xml:space="preserve">termin </w:t>
      </w:r>
      <w:r w:rsidRPr="005039E3">
        <w:rPr>
          <w:rFonts w:ascii="Times New Roman" w:hAnsi="Times New Roman"/>
          <w:i/>
          <w:lang w:val="hr-HR"/>
        </w:rPr>
        <w:t xml:space="preserve">informirani pristanak </w:t>
      </w:r>
      <w:r w:rsidRPr="005039E3">
        <w:rPr>
          <w:rFonts w:ascii="Times New Roman" w:hAnsi="Times New Roman"/>
          <w:lang w:val="hr-HR"/>
        </w:rPr>
        <w:t>(nije prihvatljivo</w:t>
      </w:r>
      <w:r w:rsidR="00E16769">
        <w:rPr>
          <w:rFonts w:ascii="Times New Roman" w:hAnsi="Times New Roman"/>
          <w:lang w:val="hr-HR"/>
        </w:rPr>
        <w:t xml:space="preserve"> koristiti riječi poput</w:t>
      </w:r>
      <w:r w:rsidRPr="005039E3">
        <w:rPr>
          <w:rFonts w:ascii="Times New Roman" w:hAnsi="Times New Roman"/>
          <w:lang w:val="hr-HR"/>
        </w:rPr>
        <w:t xml:space="preserve"> </w:t>
      </w:r>
      <w:r w:rsidRPr="00547E3A">
        <w:rPr>
          <w:rFonts w:ascii="Times New Roman" w:hAnsi="Times New Roman"/>
          <w:i/>
          <w:lang w:val="hr-HR"/>
        </w:rPr>
        <w:t>informacije, obrazac, dokument</w:t>
      </w:r>
      <w:r w:rsidRPr="005039E3">
        <w:rPr>
          <w:rFonts w:ascii="Times New Roman" w:hAnsi="Times New Roman"/>
          <w:lang w:val="hr-HR"/>
        </w:rPr>
        <w:t xml:space="preserve"> i slično).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eastAsia="SimSun" w:hAnsi="Times New Roman"/>
          <w:bCs/>
          <w:lang w:val="hr-HR" w:eastAsia="zh-CN"/>
        </w:rPr>
        <w:t>Informirani pristanak nije općenit</w:t>
      </w:r>
      <w:r w:rsidR="00E16769">
        <w:rPr>
          <w:rFonts w:ascii="Times New Roman" w:eastAsia="SimSun" w:hAnsi="Times New Roman"/>
          <w:bCs/>
          <w:lang w:val="hr-HR" w:eastAsia="zh-CN"/>
        </w:rPr>
        <w:t>i</w:t>
      </w:r>
      <w:r w:rsidRPr="005039E3">
        <w:rPr>
          <w:rFonts w:ascii="Times New Roman" w:eastAsia="SimSun" w:hAnsi="Times New Roman"/>
          <w:bCs/>
          <w:lang w:val="hr-HR" w:eastAsia="zh-CN"/>
        </w:rPr>
        <w:t xml:space="preserve"> dokument nego se izravno obraća točno određenoj osobi koja taj pristanak i potpisuje pa je zamjenicu </w:t>
      </w:r>
      <w:r w:rsidRPr="00547E3A">
        <w:rPr>
          <w:rFonts w:ascii="Times New Roman" w:eastAsia="SimSun" w:hAnsi="Times New Roman"/>
          <w:bCs/>
          <w:i/>
          <w:lang w:val="hr-HR" w:eastAsia="zh-CN"/>
        </w:rPr>
        <w:t xml:space="preserve">Vi </w:t>
      </w:r>
      <w:r w:rsidRPr="005039E3">
        <w:rPr>
          <w:rFonts w:ascii="Times New Roman" w:eastAsia="SimSun" w:hAnsi="Times New Roman"/>
          <w:bCs/>
          <w:lang w:val="hr-HR" w:eastAsia="zh-CN"/>
        </w:rPr>
        <w:t>te sve njene oblike potrebno pisati velikim početnim slovom.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Posjete i tjedne potrebno je navoditi rednim brojevima, primjerice </w:t>
      </w:r>
      <w:r w:rsidRPr="005039E3">
        <w:rPr>
          <w:rFonts w:ascii="Times New Roman" w:hAnsi="Times New Roman"/>
          <w:i/>
          <w:lang w:val="hr-HR"/>
        </w:rPr>
        <w:t>1. posjet u 2. tjednu</w:t>
      </w:r>
      <w:r w:rsidRPr="005039E3">
        <w:rPr>
          <w:rFonts w:ascii="Times New Roman" w:hAnsi="Times New Roman"/>
          <w:lang w:val="hr-HR"/>
        </w:rPr>
        <w:t>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Potrebno je lektorirati i stručno prevesti tekst.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Stručni termini moraju biti pojašnjeni i mora se koristiti jezik primjeren ispitaniku.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Informacije u informiranom pristanku potrebno je prilagoditi za Republiku Hrvatsku, odnosno informirani pristanak nije prihvatljivo izraditi kao doslovan prijevod predloška informiranog pristanka koji se odnosi na sve zemlje.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U dijelu teksta koji govori o kontracepciji potrebno je odrediti i precizno definirati prihvatljive metode kontracepcije u predmetnom ispitivanju te, prema potrebi</w:t>
      </w:r>
      <w:r w:rsidR="000943F8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jasno naglasiti da se tijekom sudjelovanja u ispitivanju mora koristiti dvostruka metoda kontracepcije.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Vezano uz zahtjeve o potrebi kontracepcije žene u postmenopauzi, potrebno je navesti da je u žena mlađih od 50 godina kontracepciju potrebno provoditi </w:t>
      </w:r>
      <w:r w:rsidR="00A360F0">
        <w:rPr>
          <w:rFonts w:ascii="Times New Roman" w:hAnsi="Times New Roman"/>
          <w:lang w:val="hr-HR"/>
        </w:rPr>
        <w:t xml:space="preserve">tijekom </w:t>
      </w:r>
      <w:r w:rsidRPr="005039E3">
        <w:rPr>
          <w:rFonts w:ascii="Times New Roman" w:hAnsi="Times New Roman"/>
          <w:lang w:val="hr-HR"/>
        </w:rPr>
        <w:t>dvije godine nakon posljednje menstruacije</w:t>
      </w:r>
      <w:r w:rsidR="00FF5E30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dok je u žena starijih od 50 godina kontracepciju potrebno provoditi </w:t>
      </w:r>
      <w:r w:rsidR="00A360F0">
        <w:rPr>
          <w:rFonts w:ascii="Times New Roman" w:hAnsi="Times New Roman"/>
          <w:lang w:val="hr-HR"/>
        </w:rPr>
        <w:t xml:space="preserve">tijekom </w:t>
      </w:r>
      <w:r w:rsidRPr="005039E3">
        <w:rPr>
          <w:rFonts w:ascii="Times New Roman" w:hAnsi="Times New Roman"/>
          <w:lang w:val="hr-HR"/>
        </w:rPr>
        <w:t>godin</w:t>
      </w:r>
      <w:r w:rsidR="00A360F0">
        <w:rPr>
          <w:rFonts w:ascii="Times New Roman" w:hAnsi="Times New Roman"/>
          <w:lang w:val="hr-HR"/>
        </w:rPr>
        <w:t>e</w:t>
      </w:r>
      <w:r w:rsidRPr="005039E3">
        <w:rPr>
          <w:rFonts w:ascii="Times New Roman" w:hAnsi="Times New Roman"/>
          <w:lang w:val="hr-HR"/>
        </w:rPr>
        <w:t xml:space="preserve"> dana.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Ako ispitanica tijekom sudjelovanja u kliničkom ispitivanju ipak zatrudni</w:t>
      </w:r>
      <w:r w:rsidR="000943F8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a naručitelj predviđa praćenje tijeka i ishoda trudnoće, u informiranom pristanku potrebno je navesti da će ispitanica biti zamoljena za davanje podataka (imperativno obraćanje nije prikladno). Ako ispitanikova partnerica zatrudni, </w:t>
      </w:r>
      <w:r w:rsidR="000943F8">
        <w:rPr>
          <w:rFonts w:ascii="Times New Roman" w:hAnsi="Times New Roman"/>
          <w:lang w:val="hr-HR"/>
        </w:rPr>
        <w:t>kako</w:t>
      </w:r>
      <w:r w:rsidR="000943F8" w:rsidRPr="005039E3">
        <w:rPr>
          <w:rFonts w:ascii="Times New Roman" w:hAnsi="Times New Roman"/>
          <w:lang w:val="hr-HR"/>
        </w:rPr>
        <w:t xml:space="preserve"> </w:t>
      </w:r>
      <w:r w:rsidRPr="005039E3">
        <w:rPr>
          <w:rFonts w:ascii="Times New Roman" w:hAnsi="Times New Roman"/>
          <w:lang w:val="hr-HR"/>
        </w:rPr>
        <w:t>bi se od nje dobili podaci o tijeku i ishodu trudnoće, potrebno ju je putem informiranog pristanka, prethodno odobrenog od SEP-a, zamoliti suglasnost za daljnje praćenje tijeka i ishoda trudnoće.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U dijelu koji govori o troškovima ispitivanja potrebno je navesti da će naručitelj ispitivanja nadoknaditi </w:t>
      </w:r>
      <w:r w:rsidRPr="005039E3">
        <w:rPr>
          <w:rFonts w:ascii="Times New Roman" w:hAnsi="Times New Roman"/>
          <w:b/>
          <w:lang w:val="hr-HR"/>
        </w:rPr>
        <w:t>sve</w:t>
      </w:r>
      <w:r w:rsidRPr="005039E3">
        <w:rPr>
          <w:rFonts w:ascii="Times New Roman" w:hAnsi="Times New Roman"/>
          <w:lang w:val="hr-HR"/>
        </w:rPr>
        <w:t xml:space="preserve"> troškove ispitivanja koje predviđa plan ispitivanja, uključujući troškove liječenja, postupaka, pretraga, posjeta te troškove liječenja ozljeda nastalih tijekom ispitivanja</w:t>
      </w:r>
      <w:r w:rsidR="000943F8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a ne samo one</w:t>
      </w:r>
      <w:r w:rsidR="000943F8">
        <w:rPr>
          <w:rFonts w:ascii="Times New Roman" w:hAnsi="Times New Roman"/>
          <w:lang w:val="hr-HR"/>
        </w:rPr>
        <w:t xml:space="preserve"> troškove</w:t>
      </w:r>
      <w:r w:rsidRPr="005039E3">
        <w:rPr>
          <w:rFonts w:ascii="Times New Roman" w:hAnsi="Times New Roman"/>
          <w:lang w:val="hr-HR"/>
        </w:rPr>
        <w:t xml:space="preserve"> koje ne pokriva državno ili privatno zdravstveno osiguranje ili netko treći.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Potrebno je predvidjeti i točno definirati najviši neto iznos naknade (izražene u kunama) za putne i druge troškove ispitanika koji proizlaze iz potrebe dolaska </w:t>
      </w:r>
      <w:r w:rsidR="000943F8">
        <w:rPr>
          <w:rFonts w:ascii="Times New Roman" w:hAnsi="Times New Roman"/>
          <w:lang w:val="hr-HR"/>
        </w:rPr>
        <w:t>u</w:t>
      </w:r>
      <w:r w:rsidRPr="005039E3">
        <w:rPr>
          <w:rFonts w:ascii="Times New Roman" w:hAnsi="Times New Roman"/>
          <w:lang w:val="hr-HR"/>
        </w:rPr>
        <w:t xml:space="preserve"> posjete, a koji će biti nadoknađeni prema priloženim računima.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Suglasnost za sudjelovanje u kliničkom ispitivanju namijenjeno</w:t>
      </w:r>
      <w:r w:rsidR="0025554D">
        <w:rPr>
          <w:rFonts w:ascii="Times New Roman" w:hAnsi="Times New Roman"/>
          <w:lang w:val="hr-HR"/>
        </w:rPr>
        <w:t>m</w:t>
      </w:r>
      <w:r w:rsidRPr="005039E3">
        <w:rPr>
          <w:rFonts w:ascii="Times New Roman" w:hAnsi="Times New Roman"/>
          <w:lang w:val="hr-HR"/>
        </w:rPr>
        <w:t xml:space="preserve"> maloljetnicima potrebno je nazvati </w:t>
      </w:r>
      <w:r w:rsidRPr="005039E3">
        <w:rPr>
          <w:rFonts w:ascii="Times New Roman" w:hAnsi="Times New Roman"/>
          <w:i/>
          <w:lang w:val="hr-HR"/>
        </w:rPr>
        <w:t xml:space="preserve">″Izjava o pristanku za sudjelovanje u kliničkom ispitivanju″. </w:t>
      </w:r>
      <w:r w:rsidRPr="005039E3">
        <w:rPr>
          <w:rFonts w:ascii="Times New Roman" w:hAnsi="Times New Roman"/>
          <w:lang w:val="hr-HR"/>
        </w:rPr>
        <w:t>Budući da nije primjereno koristiti isti dokument za sve dobne skupine, izjavu o pristanku potrebno je razdvojiti prema dobi ispitanika.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U dijelu koji ispitanika upućuje na to kome se obratiti u slučaju pitanja vezanih uz ispitivanje i prava ispitanika, potrebno je navesti da se ispitanik za sva pitanja ponajprije obraća ispitivaču, zatim voditelju ispitivanja</w:t>
      </w:r>
      <w:r w:rsidR="00FC3F1E" w:rsidRPr="0025554D">
        <w:rPr>
          <w:rFonts w:ascii="Times New Roman" w:hAnsi="Times New Roman"/>
          <w:lang w:val="hr-HR"/>
        </w:rPr>
        <w:t>, a potom</w:t>
      </w:r>
      <w:r w:rsidRPr="0025554D">
        <w:rPr>
          <w:rFonts w:ascii="Times New Roman" w:hAnsi="Times New Roman"/>
          <w:lang w:val="hr-HR"/>
        </w:rPr>
        <w:t xml:space="preserve"> </w:t>
      </w:r>
      <w:r w:rsidR="00FC3F1E" w:rsidRPr="0025554D">
        <w:rPr>
          <w:rFonts w:ascii="Times New Roman" w:hAnsi="Times New Roman"/>
          <w:lang w:val="hr-HR"/>
        </w:rPr>
        <w:t xml:space="preserve">i </w:t>
      </w:r>
      <w:r w:rsidRPr="0025554D">
        <w:rPr>
          <w:rFonts w:ascii="Times New Roman" w:hAnsi="Times New Roman"/>
          <w:lang w:val="hr-HR"/>
        </w:rPr>
        <w:t>Etičkom</w:t>
      </w:r>
      <w:r w:rsidRPr="005039E3">
        <w:rPr>
          <w:rFonts w:ascii="Times New Roman" w:hAnsi="Times New Roman"/>
          <w:lang w:val="hr-HR"/>
        </w:rPr>
        <w:t xml:space="preserve"> povjerenstvu ustanove u kojoj se ispitivanje provodi</w:t>
      </w:r>
      <w:r w:rsidR="00FC3F1E">
        <w:rPr>
          <w:rFonts w:ascii="Times New Roman" w:hAnsi="Times New Roman"/>
          <w:lang w:val="hr-HR"/>
        </w:rPr>
        <w:t>. K</w:t>
      </w:r>
      <w:r w:rsidRPr="005039E3">
        <w:rPr>
          <w:rFonts w:ascii="Times New Roman" w:hAnsi="Times New Roman"/>
          <w:lang w:val="hr-HR"/>
        </w:rPr>
        <w:t>ada su iscrpljene navedene mogućnosti i nije dobiven odgovarajući odgovor, može se obratiti SEP-u u pisanom obliku za pitanja u svezi s pravima ispitanika (navesti adresu).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 xml:space="preserve">Informirani pristanak je jedinstveni dokument </w:t>
      </w:r>
      <w:r w:rsidRPr="0025554D">
        <w:rPr>
          <w:rFonts w:ascii="Times New Roman" w:hAnsi="Times New Roman"/>
          <w:lang w:val="hr-HR"/>
        </w:rPr>
        <w:t xml:space="preserve">i ne sastoji se od 1. i 2. </w:t>
      </w:r>
      <w:r w:rsidR="00A360F0">
        <w:rPr>
          <w:rFonts w:ascii="Times New Roman" w:hAnsi="Times New Roman"/>
          <w:lang w:val="hr-HR"/>
        </w:rPr>
        <w:t xml:space="preserve"> </w:t>
      </w:r>
      <w:r w:rsidR="0025554D">
        <w:rPr>
          <w:rFonts w:ascii="Times New Roman" w:hAnsi="Times New Roman"/>
          <w:lang w:val="hr-HR"/>
        </w:rPr>
        <w:t>d</w:t>
      </w:r>
      <w:r w:rsidRPr="0025554D">
        <w:rPr>
          <w:rFonts w:ascii="Times New Roman" w:hAnsi="Times New Roman"/>
          <w:lang w:val="hr-HR"/>
        </w:rPr>
        <w:t>ijela</w:t>
      </w:r>
      <w:r>
        <w:rPr>
          <w:rFonts w:ascii="Times New Roman" w:hAnsi="Times New Roman"/>
          <w:lang w:val="hr-HR"/>
        </w:rPr>
        <w:t xml:space="preserve">. </w:t>
      </w:r>
      <w:r w:rsidRPr="005039E3">
        <w:rPr>
          <w:rFonts w:ascii="Times New Roman" w:hAnsi="Times New Roman"/>
          <w:i/>
          <w:lang w:val="hr-HR"/>
        </w:rPr>
        <w:t xml:space="preserve">Informirani pristanak </w:t>
      </w:r>
      <w:r w:rsidRPr="005039E3">
        <w:rPr>
          <w:rFonts w:ascii="Times New Roman" w:hAnsi="Times New Roman"/>
          <w:lang w:val="hr-HR"/>
        </w:rPr>
        <w:t>predstavlja proces u kojem ispitivač treba ispitaniku dati sva potrebna pojašnjenja</w:t>
      </w:r>
      <w:r w:rsidR="003A6A08">
        <w:rPr>
          <w:rFonts w:ascii="Times New Roman" w:hAnsi="Times New Roman"/>
          <w:lang w:val="hr-HR"/>
        </w:rPr>
        <w:t>,</w:t>
      </w:r>
      <w:r w:rsidRPr="005039E3">
        <w:rPr>
          <w:rFonts w:ascii="Times New Roman" w:hAnsi="Times New Roman"/>
          <w:lang w:val="hr-HR"/>
        </w:rPr>
        <w:t xml:space="preserve"> a završava </w:t>
      </w:r>
      <w:r w:rsidRPr="005039E3">
        <w:rPr>
          <w:rFonts w:ascii="Times New Roman" w:hAnsi="Times New Roman"/>
          <w:lang w:val="hr-HR"/>
        </w:rPr>
        <w:lastRenderedPageBreak/>
        <w:t>potpisom pristanka na kraju</w:t>
      </w:r>
      <w:r w:rsidR="003A6A08">
        <w:rPr>
          <w:rFonts w:ascii="Times New Roman" w:hAnsi="Times New Roman"/>
          <w:lang w:val="hr-HR"/>
        </w:rPr>
        <w:t>. S</w:t>
      </w:r>
      <w:r w:rsidRPr="005039E3">
        <w:rPr>
          <w:rFonts w:ascii="Times New Roman" w:hAnsi="Times New Roman"/>
          <w:lang w:val="hr-HR"/>
        </w:rPr>
        <w:t>toga sve potrebne informacije treba</w:t>
      </w:r>
      <w:r w:rsidR="003A6A08">
        <w:rPr>
          <w:rFonts w:ascii="Times New Roman" w:hAnsi="Times New Roman"/>
          <w:lang w:val="hr-HR"/>
        </w:rPr>
        <w:t xml:space="preserve">ju biti </w:t>
      </w:r>
      <w:r w:rsidRPr="005039E3">
        <w:rPr>
          <w:rFonts w:ascii="Times New Roman" w:hAnsi="Times New Roman"/>
          <w:lang w:val="hr-HR"/>
        </w:rPr>
        <w:t>nave</w:t>
      </w:r>
      <w:r w:rsidR="003A6A08">
        <w:rPr>
          <w:rFonts w:ascii="Times New Roman" w:hAnsi="Times New Roman"/>
          <w:lang w:val="hr-HR"/>
        </w:rPr>
        <w:t>dene</w:t>
      </w:r>
      <w:r w:rsidRPr="005039E3">
        <w:rPr>
          <w:rFonts w:ascii="Times New Roman" w:hAnsi="Times New Roman"/>
          <w:lang w:val="hr-HR"/>
        </w:rPr>
        <w:t xml:space="preserve"> u sklopu </w:t>
      </w:r>
      <w:r>
        <w:rPr>
          <w:rFonts w:ascii="Times New Roman" w:hAnsi="Times New Roman"/>
          <w:lang w:val="hr-HR"/>
        </w:rPr>
        <w:t>i</w:t>
      </w:r>
      <w:r w:rsidRPr="005039E3">
        <w:rPr>
          <w:rFonts w:ascii="Times New Roman" w:hAnsi="Times New Roman"/>
          <w:lang w:val="hr-HR"/>
        </w:rPr>
        <w:t>nformiranog pristanka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Ostale preporuke: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″alternativni oblici liječenja″, ″alternativne mogućnosti″ i slično, treba zamijeniti s ″druge mogućnosti liječenja″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″nećete biti kažnjeni ako se odlučite ne sudjelovati u kliničkom ispitivanju″ i slično,  treba zamijeniti s ″nećete snositi nikakve posljedice ako se odlučite ne sudjelovati u kliničkom ispitivanju“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izraz ″postiti″ treba zamijeniti s ″ne uzimati hranu niti piće (osim vode)″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potrebno je pojasniti da placebo nije lijek, a izrazi ″lažan ili neaktivan lijek″ su neprimjereni</w:t>
      </w:r>
    </w:p>
    <w:p w:rsidR="005039E3" w:rsidRPr="005039E3" w:rsidRDefault="005039E3" w:rsidP="00547E3A">
      <w:pPr>
        <w:pStyle w:val="ListParagraph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/>
          <w:b/>
          <w:lang w:val="hr-HR"/>
        </w:rPr>
      </w:pPr>
      <w:r w:rsidRPr="005039E3">
        <w:rPr>
          <w:rFonts w:ascii="Times New Roman" w:hAnsi="Times New Roman"/>
          <w:lang w:val="hr-HR"/>
        </w:rPr>
        <w:t>umjesto ″jezik koji čitate i razumijete″ potrebno je navesti ″hrvatski jezik″.</w:t>
      </w:r>
    </w:p>
    <w:p w:rsidR="00FA6604" w:rsidRDefault="00FA6604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674E8" w:rsidRPr="00F674E8" w:rsidRDefault="00F674E8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674E8">
        <w:rPr>
          <w:rFonts w:ascii="Times New Roman" w:hAnsi="Times New Roman" w:cs="Times New Roman"/>
          <w:b/>
        </w:rPr>
        <w:t>Informirani pristanak za farmakogenetska, farmakokinetska i biološka ispitivanja:</w:t>
      </w:r>
    </w:p>
    <w:p w:rsidR="00F674E8" w:rsidRPr="00F674E8" w:rsidRDefault="00F674E8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F674E8">
        <w:rPr>
          <w:rFonts w:ascii="Times New Roman" w:hAnsi="Times New Roman"/>
          <w:lang w:val="hr-HR"/>
        </w:rPr>
        <w:t>Potrebno je jasno navesti da će se prikupljeni uzorci koristiti sukladno planu ispitivanja</w:t>
      </w:r>
      <w:r w:rsidR="002E4CFB">
        <w:rPr>
          <w:rFonts w:ascii="Times New Roman" w:hAnsi="Times New Roman"/>
          <w:lang w:val="hr-HR"/>
        </w:rPr>
        <w:t>,</w:t>
      </w:r>
      <w:r w:rsidRPr="00F674E8">
        <w:rPr>
          <w:rFonts w:ascii="Times New Roman" w:hAnsi="Times New Roman"/>
          <w:lang w:val="hr-HR"/>
        </w:rPr>
        <w:t xml:space="preserve"> a za svaku daljnju uporabu bioloških uzoraka ili genetičkog materijala te podataka koji nisu u vezi s predmetnim ispitivanjem potrebno je tražiti mišljenje i odobrenje SEP-a. </w:t>
      </w:r>
      <w:r w:rsidR="002E4CFB">
        <w:rPr>
          <w:rFonts w:ascii="Times New Roman" w:hAnsi="Times New Roman"/>
          <w:lang w:val="hr-HR"/>
        </w:rPr>
        <w:t xml:space="preserve">S obzirom na to </w:t>
      </w:r>
      <w:r w:rsidR="002E4CFB" w:rsidRPr="00F674E8">
        <w:rPr>
          <w:rFonts w:ascii="Times New Roman" w:hAnsi="Times New Roman"/>
          <w:lang w:val="hr-HR"/>
        </w:rPr>
        <w:t>da je nemoguće pratiti bolesnika i biti u kontaktu s njim dulji niz godina,</w:t>
      </w:r>
      <w:r w:rsidR="002E4CFB">
        <w:rPr>
          <w:rFonts w:ascii="Times New Roman" w:hAnsi="Times New Roman"/>
          <w:lang w:val="hr-HR"/>
        </w:rPr>
        <w:t xml:space="preserve"> a</w:t>
      </w:r>
      <w:r w:rsidRPr="00F674E8">
        <w:rPr>
          <w:rFonts w:ascii="Times New Roman" w:hAnsi="Times New Roman"/>
          <w:lang w:val="hr-HR"/>
        </w:rPr>
        <w:t>ko se uzorci planiraju čuvati dulji vremenski period i koristiti radi pružanja izvora za buduća ispitivanja naručitelja čija narav nije poznata u trenutku potpisivanja informiranog pristanka (primjerice, proučavanje gena odgovornih za način ulaska i izlaska lijeka iz tijela, djelovanje lijeka, neki drugi aspekt bolesti i slično), prihvatljivo je da se u tu svrhu ispitanicima</w:t>
      </w:r>
      <w:r w:rsidR="002E4CFB">
        <w:rPr>
          <w:rFonts w:ascii="Times New Roman" w:hAnsi="Times New Roman"/>
          <w:lang w:val="hr-HR"/>
        </w:rPr>
        <w:t xml:space="preserve"> ne</w:t>
      </w:r>
      <w:r w:rsidRPr="00F674E8">
        <w:rPr>
          <w:rFonts w:ascii="Times New Roman" w:hAnsi="Times New Roman"/>
          <w:lang w:val="hr-HR"/>
        </w:rPr>
        <w:t xml:space="preserve"> ponudi novi informirani pristanak te ih se o tome </w:t>
      </w:r>
      <w:r w:rsidR="002E4CFB">
        <w:rPr>
          <w:rFonts w:ascii="Times New Roman" w:hAnsi="Times New Roman"/>
          <w:lang w:val="hr-HR"/>
        </w:rPr>
        <w:t xml:space="preserve">ne </w:t>
      </w:r>
      <w:r w:rsidRPr="00F674E8">
        <w:rPr>
          <w:rFonts w:ascii="Times New Roman" w:hAnsi="Times New Roman"/>
          <w:lang w:val="hr-HR"/>
        </w:rPr>
        <w:t>obavijesti</w:t>
      </w:r>
      <w:r w:rsidR="002E4CFB">
        <w:rPr>
          <w:rFonts w:ascii="Times New Roman" w:hAnsi="Times New Roman"/>
          <w:lang w:val="hr-HR"/>
        </w:rPr>
        <w:t xml:space="preserve">. Međutim, </w:t>
      </w:r>
      <w:r w:rsidRPr="00F674E8">
        <w:rPr>
          <w:rFonts w:ascii="Times New Roman" w:hAnsi="Times New Roman"/>
          <w:lang w:val="hr-HR"/>
        </w:rPr>
        <w:t xml:space="preserve"> i u tom slučaju</w:t>
      </w:r>
      <w:r w:rsidR="002E4CFB">
        <w:rPr>
          <w:rFonts w:ascii="Times New Roman" w:hAnsi="Times New Roman"/>
          <w:lang w:val="hr-HR"/>
        </w:rPr>
        <w:t xml:space="preserve"> je</w:t>
      </w:r>
      <w:r w:rsidRPr="00F674E8">
        <w:rPr>
          <w:rFonts w:ascii="Times New Roman" w:hAnsi="Times New Roman"/>
          <w:lang w:val="hr-HR"/>
        </w:rPr>
        <w:t xml:space="preserve"> potrebno dostaviti izjavu naručitelja / podnositelja zahtjeva </w:t>
      </w:r>
      <w:r w:rsidR="002E4CFB">
        <w:rPr>
          <w:rFonts w:ascii="Times New Roman" w:hAnsi="Times New Roman"/>
          <w:lang w:val="hr-HR"/>
        </w:rPr>
        <w:t xml:space="preserve">o tome </w:t>
      </w:r>
      <w:r w:rsidRPr="00F674E8">
        <w:rPr>
          <w:rFonts w:ascii="Times New Roman" w:hAnsi="Times New Roman"/>
          <w:lang w:val="hr-HR"/>
        </w:rPr>
        <w:t>da</w:t>
      </w:r>
      <w:r w:rsidRPr="00F674E8">
        <w:rPr>
          <w:rFonts w:ascii="Times New Roman" w:eastAsia="SimSun" w:hAnsi="Times New Roman"/>
          <w:iCs/>
          <w:lang w:val="hr-HR" w:eastAsia="zh-CN"/>
        </w:rPr>
        <w:t xml:space="preserve"> se obvezuje </w:t>
      </w:r>
      <w:r w:rsidR="002E4CFB" w:rsidRPr="00F674E8">
        <w:rPr>
          <w:rFonts w:ascii="Times New Roman" w:eastAsia="SimSun" w:hAnsi="Times New Roman"/>
          <w:iCs/>
          <w:lang w:val="hr-HR" w:eastAsia="zh-CN"/>
        </w:rPr>
        <w:t xml:space="preserve">od SEP-a zatražiti odobrenje </w:t>
      </w:r>
      <w:r w:rsidR="002E4CFB">
        <w:rPr>
          <w:rFonts w:ascii="Times New Roman" w:eastAsia="SimSun" w:hAnsi="Times New Roman"/>
          <w:iCs/>
          <w:lang w:val="hr-HR" w:eastAsia="zh-CN"/>
        </w:rPr>
        <w:t xml:space="preserve">za </w:t>
      </w:r>
      <w:r w:rsidRPr="00F674E8">
        <w:rPr>
          <w:rFonts w:ascii="Times New Roman" w:eastAsia="SimSun" w:hAnsi="Times New Roman"/>
          <w:iCs/>
          <w:lang w:val="hr-HR" w:eastAsia="zh-CN"/>
        </w:rPr>
        <w:t>provedb</w:t>
      </w:r>
      <w:r w:rsidR="002E4CFB">
        <w:rPr>
          <w:rFonts w:ascii="Times New Roman" w:eastAsia="SimSun" w:hAnsi="Times New Roman"/>
          <w:iCs/>
          <w:lang w:val="hr-HR" w:eastAsia="zh-CN"/>
        </w:rPr>
        <w:t xml:space="preserve">u </w:t>
      </w:r>
      <w:r w:rsidRPr="00F674E8">
        <w:rPr>
          <w:rFonts w:ascii="Times New Roman" w:eastAsia="SimSun" w:hAnsi="Times New Roman"/>
          <w:iCs/>
          <w:lang w:val="hr-HR" w:eastAsia="zh-CN"/>
        </w:rPr>
        <w:t>ispitivanja koja nisu definirana planom ispitivanja.</w:t>
      </w:r>
    </w:p>
    <w:p w:rsidR="00F674E8" w:rsidRPr="00F674E8" w:rsidRDefault="00F674E8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F674E8">
        <w:rPr>
          <w:rFonts w:ascii="Times New Roman" w:eastAsia="SimSun" w:hAnsi="Times New Roman"/>
          <w:iCs/>
          <w:lang w:val="hr-HR" w:eastAsia="zh-CN"/>
        </w:rPr>
        <w:t>Potrebno je jasno definirati vrijeme čuvanja prikupljenih uzoraka.</w:t>
      </w:r>
    </w:p>
    <w:p w:rsidR="00F674E8" w:rsidRPr="00F674E8" w:rsidRDefault="00F674E8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F674E8">
        <w:rPr>
          <w:rFonts w:ascii="Times New Roman" w:hAnsi="Times New Roman"/>
          <w:lang w:val="hr-HR"/>
        </w:rPr>
        <w:t>Ako u ispitivanju postoji neobavezna mogućnost dodatnog podispitivanja (primjerice, farmakogenetičko) potrebno je za takvo neobavezno ispitivanje pripremiti poseban informirani pristanak. Ako je farmakogenetičko ili neko drugo ispitivanje obavezan i sastavni dio kliničkog ispitivanja, informacije o tome moraju biti u sklopu jedinstvenog informiranog pristanka za kliničko ispitivanje.</w:t>
      </w:r>
    </w:p>
    <w:p w:rsidR="00F674E8" w:rsidRPr="00F674E8" w:rsidRDefault="00F674E8" w:rsidP="00547E3A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F674E8">
        <w:rPr>
          <w:rFonts w:ascii="Times New Roman" w:hAnsi="Times New Roman"/>
          <w:lang w:val="hr-HR"/>
        </w:rPr>
        <w:t>SEP ne prihvaća navode da</w:t>
      </w:r>
      <w:r w:rsidRPr="00F674E8">
        <w:rPr>
          <w:rFonts w:ascii="Times New Roman" w:hAnsi="Times New Roman"/>
          <w:iCs/>
          <w:lang w:val="hr-HR"/>
        </w:rPr>
        <w:t xml:space="preserve"> naručitelj ispitivanja nema nikakvu obvezu provesti predviđena ispitivanja </w:t>
      </w:r>
      <w:r w:rsidR="00210D48">
        <w:rPr>
          <w:rFonts w:ascii="Times New Roman" w:hAnsi="Times New Roman"/>
          <w:iCs/>
          <w:lang w:val="hr-HR"/>
        </w:rPr>
        <w:t>na uzetom uzorku krvi ili DNK</w:t>
      </w:r>
      <w:r w:rsidRPr="00F674E8">
        <w:rPr>
          <w:rFonts w:ascii="Times New Roman" w:hAnsi="Times New Roman"/>
          <w:lang w:val="hr-HR"/>
        </w:rPr>
        <w:t xml:space="preserve"> jer smatra da nije etično uzeti uzorak ako nije jasno određeno za što će ga se i kada koristiti.</w:t>
      </w:r>
    </w:p>
    <w:p w:rsidR="00F674E8" w:rsidRPr="00F674E8" w:rsidRDefault="00F674E8" w:rsidP="00547E3A">
      <w:pPr>
        <w:pStyle w:val="TNR10-pt"/>
        <w:tabs>
          <w:tab w:val="clear" w:pos="360"/>
        </w:tabs>
        <w:spacing w:line="276" w:lineRule="auto"/>
        <w:jc w:val="both"/>
        <w:rPr>
          <w:sz w:val="22"/>
          <w:szCs w:val="22"/>
          <w:lang w:val="hr-HR"/>
        </w:rPr>
      </w:pPr>
      <w:r w:rsidRPr="00F674E8">
        <w:rPr>
          <w:sz w:val="22"/>
          <w:szCs w:val="22"/>
          <w:lang w:val="hr-HR"/>
        </w:rPr>
        <w:br w:type="page"/>
      </w:r>
    </w:p>
    <w:p w:rsidR="007C60EB" w:rsidRPr="00BB785F" w:rsidRDefault="007C60EB" w:rsidP="00547E3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  <w:b/>
        </w:rPr>
        <w:lastRenderedPageBreak/>
        <w:t>Glavni ispitivači:</w:t>
      </w:r>
    </w:p>
    <w:p w:rsidR="007C60EB" w:rsidRPr="00BB785F" w:rsidRDefault="007C60EB" w:rsidP="00547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</w:rPr>
        <w:t xml:space="preserve">Potrebno je dostaviti životopis na hrvatskom jeziku, izrađen prema preporuci SEP-a objavljenoj na </w:t>
      </w:r>
      <w:r w:rsidR="00DA1619">
        <w:rPr>
          <w:rFonts w:ascii="Times New Roman" w:hAnsi="Times New Roman" w:cs="Times New Roman"/>
        </w:rPr>
        <w:t xml:space="preserve">internetskim </w:t>
      </w:r>
      <w:r w:rsidRPr="00BB785F">
        <w:rPr>
          <w:rFonts w:ascii="Times New Roman" w:hAnsi="Times New Roman" w:cs="Times New Roman"/>
        </w:rPr>
        <w:t>stranicama HALMED-a. U životopisu je potrebno navesti:</w:t>
      </w:r>
    </w:p>
    <w:p w:rsidR="007C60EB" w:rsidRPr="00BB785F" w:rsidRDefault="007C60EB" w:rsidP="00547E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</w:rPr>
        <w:t>podatke o kliničkim ispitivanjima u kojima je ispitivač sudjelovao (indikacija, faza, broj i svojstvo: glavni ili suradni ispitivač)</w:t>
      </w:r>
    </w:p>
    <w:p w:rsidR="007C60EB" w:rsidRPr="000D77FE" w:rsidRDefault="007C60EB" w:rsidP="00547E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</w:rPr>
        <w:t xml:space="preserve">podatke o kliničkim ispitivanjima koja ispitivač istodobno vodi, a koja su u fazi aktivnog </w:t>
      </w:r>
      <w:r w:rsidRPr="000D77FE">
        <w:rPr>
          <w:rFonts w:ascii="Times New Roman" w:hAnsi="Times New Roman" w:cs="Times New Roman"/>
        </w:rPr>
        <w:t>uključivanja bolesnika</w:t>
      </w:r>
    </w:p>
    <w:p w:rsidR="007C60EB" w:rsidRPr="000D77FE" w:rsidRDefault="007C60EB" w:rsidP="00547E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b/>
        </w:rPr>
      </w:pPr>
      <w:r w:rsidRPr="000D77FE">
        <w:rPr>
          <w:rFonts w:ascii="Times New Roman" w:hAnsi="Times New Roman" w:cs="Times New Roman"/>
        </w:rPr>
        <w:t>životopis mora bit potpisan.</w:t>
      </w:r>
    </w:p>
    <w:p w:rsidR="000D77FE" w:rsidRPr="00483464" w:rsidRDefault="007C60EB" w:rsidP="00547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 w:rsidRPr="000D77FE">
        <w:rPr>
          <w:rFonts w:ascii="Times New Roman" w:hAnsi="Times New Roman" w:cs="Times New Roman"/>
        </w:rPr>
        <w:t xml:space="preserve">Uz životopis je potrebno priložiti </w:t>
      </w:r>
      <w:r w:rsidRPr="000D77FE">
        <w:rPr>
          <w:rFonts w:ascii="Times New Roman" w:hAnsi="Times New Roman" w:cs="Times New Roman"/>
          <w:bCs/>
          <w:iCs/>
        </w:rPr>
        <w:t xml:space="preserve">adekvatnu potvrdu </w:t>
      </w:r>
      <w:r w:rsidRPr="000D77FE">
        <w:rPr>
          <w:rFonts w:ascii="Times New Roman" w:hAnsi="Times New Roman" w:cs="Times New Roman"/>
        </w:rPr>
        <w:t>o provedenoj naobrazbi iz dobre kliničke prakse, potpisanu od ovlaštene osobe</w:t>
      </w:r>
      <w:r w:rsidR="00041078">
        <w:rPr>
          <w:rFonts w:ascii="Times New Roman" w:hAnsi="Times New Roman" w:cs="Times New Roman"/>
        </w:rPr>
        <w:t>,</w:t>
      </w:r>
      <w:r w:rsidRPr="000D77FE">
        <w:rPr>
          <w:rFonts w:ascii="Times New Roman" w:hAnsi="Times New Roman" w:cs="Times New Roman"/>
        </w:rPr>
        <w:t xml:space="preserve"> u kojoj je potrebno navesti koliko dugo je tečaj trajao te koji Moduli</w:t>
      </w:r>
      <w:r w:rsidR="00483464">
        <w:rPr>
          <w:rFonts w:ascii="Times New Roman" w:hAnsi="Times New Roman" w:cs="Times New Roman"/>
        </w:rPr>
        <w:t xml:space="preserve"> (sadržaj)</w:t>
      </w:r>
      <w:r w:rsidRPr="000D77FE">
        <w:rPr>
          <w:rFonts w:ascii="Times New Roman" w:hAnsi="Times New Roman" w:cs="Times New Roman"/>
        </w:rPr>
        <w:t xml:space="preserve"> su bili obuhvaćeni </w:t>
      </w:r>
      <w:r w:rsidR="00483464">
        <w:rPr>
          <w:rFonts w:ascii="Times New Roman" w:hAnsi="Times New Roman" w:cs="Times New Roman"/>
        </w:rPr>
        <w:t>tim tečajem</w:t>
      </w:r>
      <w:r w:rsidRPr="000D77FE">
        <w:rPr>
          <w:rFonts w:ascii="Times New Roman" w:hAnsi="Times New Roman" w:cs="Times New Roman"/>
        </w:rPr>
        <w:t>.</w:t>
      </w:r>
      <w:r w:rsidR="00974344">
        <w:rPr>
          <w:rFonts w:ascii="Times New Roman" w:hAnsi="Times New Roman" w:cs="Times New Roman"/>
        </w:rPr>
        <w:t xml:space="preserve"> </w:t>
      </w:r>
    </w:p>
    <w:p w:rsidR="00BB785F" w:rsidRPr="00BB785F" w:rsidRDefault="00BB785F" w:rsidP="00547E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 w:rsidRPr="000D77FE">
        <w:rPr>
          <w:rFonts w:ascii="Times New Roman" w:hAnsi="Times New Roman" w:cs="Times New Roman"/>
        </w:rPr>
        <w:t xml:space="preserve">U slučaju da predloženi ispitivač nema iskustvo sudjelovanja u kliničkim ispitivanjima, potrebno je dodijeliti mentora. U tu svrhu potrebno je dostaviti potpisanu izjavu pristanka mentora </w:t>
      </w:r>
      <w:r w:rsidRPr="008357CE">
        <w:rPr>
          <w:rFonts w:ascii="Times New Roman" w:hAnsi="Times New Roman" w:cs="Times New Roman"/>
        </w:rPr>
        <w:t>uz</w:t>
      </w:r>
      <w:r w:rsidR="008357CE">
        <w:rPr>
          <w:rFonts w:ascii="Times New Roman" w:hAnsi="Times New Roman" w:cs="Times New Roman"/>
        </w:rPr>
        <w:t xml:space="preserve"> priloženi</w:t>
      </w:r>
      <w:r w:rsidRPr="008357CE">
        <w:rPr>
          <w:rFonts w:ascii="Times New Roman" w:hAnsi="Times New Roman" w:cs="Times New Roman"/>
        </w:rPr>
        <w:t xml:space="preserve"> životopis i </w:t>
      </w:r>
      <w:r w:rsidRPr="008357CE">
        <w:rPr>
          <w:rFonts w:ascii="Times New Roman" w:hAnsi="Times New Roman" w:cs="Times New Roman"/>
          <w:bCs/>
          <w:iCs/>
        </w:rPr>
        <w:t xml:space="preserve">potvrdu </w:t>
      </w:r>
      <w:r w:rsidRPr="008357CE">
        <w:rPr>
          <w:rFonts w:ascii="Times New Roman" w:hAnsi="Times New Roman" w:cs="Times New Roman"/>
        </w:rPr>
        <w:t>o provedenoj naobrazbi iz dobre kliničke prakse.</w:t>
      </w:r>
    </w:p>
    <w:p w:rsidR="00FA6604" w:rsidRPr="001650E0" w:rsidRDefault="00FA6604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C3AE4" w:rsidRPr="001650E0" w:rsidRDefault="00DC3AE4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50E0">
        <w:rPr>
          <w:rFonts w:ascii="Times New Roman" w:hAnsi="Times New Roman" w:cs="Times New Roman"/>
          <w:b/>
        </w:rPr>
        <w:t>Dokaz o osiguranju ispitanika:</w:t>
      </w:r>
    </w:p>
    <w:p w:rsidR="00DC3AE4" w:rsidRPr="001650E0" w:rsidRDefault="00DC3AE4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Potrebno je dostaviti lokalnu policu osiguranja, potvrdu o zaključenom osiguranju (certifikat) te uvjete i klauzule osiguranja.</w:t>
      </w:r>
    </w:p>
    <w:p w:rsidR="00DC3AE4" w:rsidRPr="001650E0" w:rsidRDefault="00DC3AE4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Na polici osiguranja mora biti naveden naziv ispitivanja, ustanove i glavni ispitivači te planirani broj ispitanika.</w:t>
      </w:r>
    </w:p>
    <w:p w:rsidR="00DC3AE4" w:rsidRPr="001650E0" w:rsidRDefault="00DC3AE4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Polica osiguranja mora biti potpisana od osiguravatelja i ugovaratelja osiguranja.</w:t>
      </w:r>
    </w:p>
    <w:p w:rsidR="00DC3AE4" w:rsidRPr="001650E0" w:rsidRDefault="00DC3AE4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SEP prihvaća valjane police osiguranja osiguravateljskih kuća sa sjedištem u Europskoj uniji.</w:t>
      </w:r>
    </w:p>
    <w:p w:rsidR="005039E3" w:rsidRPr="001650E0" w:rsidRDefault="005039E3" w:rsidP="00547E3A">
      <w:pPr>
        <w:pStyle w:val="ListParagraph"/>
        <w:spacing w:after="0"/>
        <w:ind w:left="0"/>
        <w:jc w:val="both"/>
        <w:rPr>
          <w:rFonts w:ascii="Times New Roman" w:hAnsi="Times New Roman"/>
          <w:b/>
          <w:lang w:val="hr-HR"/>
        </w:rPr>
      </w:pPr>
    </w:p>
    <w:p w:rsidR="001650E0" w:rsidRDefault="001650E0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650E0">
        <w:rPr>
          <w:rFonts w:ascii="Times New Roman" w:eastAsia="Times New Roman" w:hAnsi="Times New Roman" w:cs="Times New Roman"/>
          <w:b/>
        </w:rPr>
        <w:t>Financijski podaci vezani uz ispitivanje</w:t>
      </w:r>
      <w:r w:rsidRPr="001650E0">
        <w:rPr>
          <w:rFonts w:ascii="Times New Roman" w:hAnsi="Times New Roman" w:cs="Times New Roman"/>
          <w:b/>
        </w:rPr>
        <w:t>:</w:t>
      </w:r>
      <w:r w:rsidRPr="001650E0">
        <w:rPr>
          <w:rFonts w:ascii="Times New Roman" w:hAnsi="Times New Roman" w:cs="Times New Roman"/>
        </w:rPr>
        <w:t xml:space="preserve"> 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 xml:space="preserve">Potrebno je </w:t>
      </w:r>
      <w:r w:rsidR="00BB785F" w:rsidRPr="00B91EFC">
        <w:rPr>
          <w:rFonts w:ascii="Times New Roman" w:hAnsi="Times New Roman" w:cs="Times New Roman"/>
        </w:rPr>
        <w:t>navesti</w:t>
      </w:r>
      <w:r w:rsidRPr="00B91EFC">
        <w:rPr>
          <w:rFonts w:ascii="Times New Roman" w:hAnsi="Times New Roman" w:cs="Times New Roman"/>
        </w:rPr>
        <w:t xml:space="preserve"> da je naručitelj ispitivanja dužan podmiriti </w:t>
      </w:r>
      <w:r w:rsidRPr="00B91EFC">
        <w:rPr>
          <w:rFonts w:ascii="Times New Roman" w:hAnsi="Times New Roman" w:cs="Times New Roman"/>
          <w:b/>
        </w:rPr>
        <w:t>sve</w:t>
      </w:r>
      <w:r w:rsidRPr="00B91EFC">
        <w:rPr>
          <w:rFonts w:ascii="Times New Roman" w:hAnsi="Times New Roman" w:cs="Times New Roman"/>
        </w:rPr>
        <w:t xml:space="preserve"> troškove vezane uz kliničko ispitivanje, a ne samo one koje ne pokriva državno ili privatno zdravstveno osiguranje ili netko treći.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Potrebno je definirati najviši neto iznos naknade (izražene u kunama) za putne i druge troškove ispitanika koji proizlaze iz potrebe dolaska na posjete.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 xml:space="preserve">Financijska konstrukcija mora biti detaljno razrađena s jasno naznačenom raspodjelom financijskih sredstava između ustanove i ispitivača. 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Financijski plan ne treba biti potpisan ali ga je potrebno dostaviti za svaki centar zasebno.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Sukladno članku 33. Pravilnika o kliničkim ispitivanjima lijekova i dobroj kliničkoj praksi (″Narodne novine″</w:t>
      </w:r>
      <w:r w:rsidR="002A07CE">
        <w:rPr>
          <w:rFonts w:ascii="Times New Roman" w:hAnsi="Times New Roman" w:cs="Times New Roman"/>
        </w:rPr>
        <w:t>,</w:t>
      </w:r>
      <w:bookmarkStart w:id="0" w:name="_GoBack"/>
      <w:bookmarkEnd w:id="0"/>
      <w:r w:rsidRPr="00B91EFC">
        <w:rPr>
          <w:rFonts w:ascii="Times New Roman" w:hAnsi="Times New Roman" w:cs="Times New Roman"/>
        </w:rPr>
        <w:t xml:space="preserve"> broj </w:t>
      </w:r>
      <w:hyperlink r:id="rId9" w:history="1">
        <w:r w:rsidRPr="006E792B">
          <w:rPr>
            <w:rStyle w:val="Hyperlink"/>
            <w:rFonts w:ascii="Times New Roman" w:hAnsi="Times New Roman" w:cs="Times New Roman"/>
          </w:rPr>
          <w:t>25/15.</w:t>
        </w:r>
      </w:hyperlink>
      <w:r w:rsidRPr="00B91EFC">
        <w:rPr>
          <w:rFonts w:ascii="Times New Roman" w:hAnsi="Times New Roman" w:cs="Times New Roman"/>
        </w:rPr>
        <w:t>), sva klinička ispitivanja koja su odobrena prije stupanja na snagu ovoga Pravilnika nastavit će se sukladno propisima prema kojima su i započeta, stoga je za ta ispitivanja potrebno dostaviti potpisane ugovore s ustanovama u kojima će se ispitivanje provoditi.</w:t>
      </w:r>
    </w:p>
    <w:p w:rsidR="001650E0" w:rsidRP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 xml:space="preserve">U </w:t>
      </w:r>
      <w:r w:rsidR="001650E0" w:rsidRPr="00B91EFC">
        <w:rPr>
          <w:rFonts w:ascii="Times New Roman" w:hAnsi="Times New Roman" w:cs="Times New Roman"/>
        </w:rPr>
        <w:t>slučaju da naručitelj planira ispitivanje provesti u ordinacijama obiteljske medicine, poliklini</w:t>
      </w:r>
      <w:r w:rsidR="00BB785F" w:rsidRPr="00B91EFC">
        <w:rPr>
          <w:rFonts w:ascii="Times New Roman" w:hAnsi="Times New Roman" w:cs="Times New Roman"/>
        </w:rPr>
        <w:t>kama</w:t>
      </w:r>
      <w:r w:rsidR="001650E0" w:rsidRPr="00B91EFC">
        <w:rPr>
          <w:rFonts w:ascii="Times New Roman" w:hAnsi="Times New Roman" w:cs="Times New Roman"/>
        </w:rPr>
        <w:t xml:space="preserve"> i slično, potrebno je definirati gdje će ispitanici biti</w:t>
      </w:r>
      <w:r w:rsidR="001650E0" w:rsidRPr="00B91EFC">
        <w:rPr>
          <w:rFonts w:ascii="Times New Roman" w:hAnsi="Times New Roman" w:cs="Times New Roman"/>
          <w:lang w:eastAsia="ko-KR"/>
        </w:rPr>
        <w:t xml:space="preserve"> hospitalizirani</w:t>
      </w:r>
      <w:r w:rsidR="001650E0" w:rsidRPr="00B91EFC">
        <w:rPr>
          <w:rFonts w:ascii="Times New Roman" w:hAnsi="Times New Roman" w:cs="Times New Roman"/>
        </w:rPr>
        <w:t xml:space="preserve"> u slučaju mogućih nuspojava i komplikacija. Potrebno je dostaviti potpisani ugovor s tom ustanovom a u ugovoru je potrebno navesti tko će snositi troškove hospitalizacije.</w:t>
      </w:r>
    </w:p>
    <w:p w:rsidR="001650E0" w:rsidRPr="00B91EFC" w:rsidRDefault="001650E0" w:rsidP="00547E3A">
      <w:pPr>
        <w:spacing w:line="276" w:lineRule="auto"/>
        <w:jc w:val="both"/>
        <w:rPr>
          <w:rFonts w:ascii="Times New Roman" w:hAnsi="Times New Roman" w:cs="Times New Roman"/>
        </w:rPr>
      </w:pPr>
    </w:p>
    <w:p w:rsidR="00B91EFC" w:rsidRPr="00B91EFC" w:rsidRDefault="00B91EFC" w:rsidP="00547E3A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B91EFC">
        <w:rPr>
          <w:rFonts w:ascii="Times New Roman" w:hAnsi="Times New Roman" w:cs="Times New Roman"/>
          <w:b/>
        </w:rPr>
        <w:t>Dodatni centri koji nisu razmatrani od SEP-a:</w:t>
      </w:r>
    </w:p>
    <w:p w:rsidR="00B91EFC" w:rsidRDefault="00B91EFC" w:rsidP="00547E3A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Dokumentacija koju je potrebn</w:t>
      </w:r>
      <w:r>
        <w:rPr>
          <w:rFonts w:ascii="Times New Roman" w:hAnsi="Times New Roman" w:cs="Times New Roman"/>
        </w:rPr>
        <w:t>o dostaviti:</w:t>
      </w:r>
    </w:p>
    <w:p w:rsid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plan/p</w:t>
      </w:r>
      <w:r w:rsidRPr="00B91EFC">
        <w:rPr>
          <w:rFonts w:ascii="Times New Roman" w:hAnsi="Times New Roman" w:cs="Times New Roman"/>
        </w:rPr>
        <w:t>otpisani ugovor s financijskom konstrukcijom i raspodjelom ustanova/ispitivač</w:t>
      </w:r>
    </w:p>
    <w:p w:rsid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eastAsia="SimSun" w:hAnsi="Times New Roman" w:cs="Times New Roman"/>
          <w:lang w:eastAsia="zh-CN"/>
        </w:rPr>
        <w:t xml:space="preserve">Potpisanu potpisnu stranicu važeće verzije plana ispitivanja od novog ispitivača </w:t>
      </w:r>
    </w:p>
    <w:p w:rsid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Životopis ispitivača</w:t>
      </w:r>
      <w:r>
        <w:rPr>
          <w:rFonts w:ascii="Times New Roman" w:hAnsi="Times New Roman" w:cs="Times New Roman"/>
        </w:rPr>
        <w:t xml:space="preserve"> </w:t>
      </w:r>
      <w:r w:rsidRPr="00B91EFC">
        <w:rPr>
          <w:rFonts w:ascii="Times New Roman" w:hAnsi="Times New Roman" w:cs="Times New Roman"/>
        </w:rPr>
        <w:t xml:space="preserve">i </w:t>
      </w:r>
      <w:r w:rsidRPr="00B91EFC">
        <w:rPr>
          <w:rFonts w:ascii="Times New Roman" w:hAnsi="Times New Roman" w:cs="Times New Roman"/>
          <w:bCs/>
          <w:iCs/>
        </w:rPr>
        <w:t xml:space="preserve">potvrdu </w:t>
      </w:r>
      <w:r w:rsidRPr="00B91EFC">
        <w:rPr>
          <w:rFonts w:ascii="Times New Roman" w:hAnsi="Times New Roman" w:cs="Times New Roman"/>
        </w:rPr>
        <w:t xml:space="preserve">o provedenoj naobrazbi iz dobre kliničke prakse sukladno prethodno navedenim preporukama </w:t>
      </w:r>
    </w:p>
    <w:p w:rsidR="00B91EFC" w:rsidRP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Policu osiguranja s navedenim ispitivačem i ispitivačkim mjestom.</w:t>
      </w:r>
    </w:p>
    <w:p w:rsidR="00483464" w:rsidRDefault="00483464" w:rsidP="00547E3A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B91EFC" w:rsidRPr="00A158A5" w:rsidRDefault="00B91EFC" w:rsidP="00547E3A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158A5">
        <w:rPr>
          <w:rFonts w:ascii="Times New Roman" w:eastAsia="SimSun" w:hAnsi="Times New Roman" w:cs="Times New Roman"/>
          <w:b/>
          <w:bCs/>
          <w:lang w:eastAsia="zh-CN"/>
        </w:rPr>
        <w:lastRenderedPageBreak/>
        <w:t>Osobitosti vezane uz neintervencijsko ispitivanje:</w:t>
      </w:r>
    </w:p>
    <w:p w:rsidR="00B91EFC" w:rsidRPr="00A158A5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A158A5">
        <w:rPr>
          <w:rFonts w:ascii="Times New Roman" w:eastAsia="SimSun" w:hAnsi="Times New Roman" w:cs="Times New Roman"/>
          <w:bCs/>
          <w:lang w:eastAsia="zh-CN"/>
        </w:rPr>
        <w:t>Dokumentaciju je potrebno dostaviti u 3 kopije.</w:t>
      </w:r>
    </w:p>
    <w:p w:rsidR="00A158A5" w:rsidRDefault="00A158A5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A158A5">
        <w:rPr>
          <w:rFonts w:ascii="Times New Roman" w:hAnsi="Times New Roman" w:cs="Times New Roman"/>
        </w:rPr>
        <w:t>Za lijekove čije će se propisivanje pratiti u neintervencijskom ispitivanju potrebno je dostaviti podatke o statusu lijeka s obzirom na Listu lijekova HZZO-a</w:t>
      </w:r>
      <w:r>
        <w:rPr>
          <w:rFonts w:ascii="Times New Roman" w:hAnsi="Times New Roman" w:cs="Times New Roman"/>
        </w:rPr>
        <w:t>, odnosno</w:t>
      </w:r>
      <w:r w:rsidRPr="00A158A5">
        <w:rPr>
          <w:rFonts w:ascii="Times New Roman" w:hAnsi="Times New Roman" w:cs="Times New Roman"/>
        </w:rPr>
        <w:t xml:space="preserve"> je li lijek na Osnovnoj ili Dopunskoj listi lijekova ili se uopće ne nalazi niti na jednoj od ove dvije liste. </w:t>
      </w:r>
    </w:p>
    <w:p w:rsidR="00483464" w:rsidRPr="00A158A5" w:rsidRDefault="00A158A5" w:rsidP="00547E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A158A5">
        <w:rPr>
          <w:rFonts w:ascii="Times New Roman" w:hAnsi="Times New Roman" w:cs="Times New Roman"/>
          <w:lang w:eastAsia="zh-CN"/>
        </w:rPr>
        <w:t>Za one lijekove koji se nalaze na listi lijekova HZZO-a potrebno je dostaviti njihovu smjernicu te podatak o ostalim lijekovima s liste koji se primjenjuju u istoj indikaciji.</w:t>
      </w:r>
      <w:r w:rsidR="006C56A8" w:rsidRPr="00A158A5">
        <w:rPr>
          <w:rFonts w:ascii="Times New Roman" w:eastAsia="SimSun" w:hAnsi="Times New Roman" w:cs="Times New Roman"/>
          <w:bCs/>
          <w:lang w:eastAsia="zh-CN"/>
        </w:rPr>
        <w:t xml:space="preserve"> </w:t>
      </w:r>
    </w:p>
    <w:p w:rsidR="00B91EFC" w:rsidRPr="00A158A5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A158A5">
        <w:rPr>
          <w:rFonts w:ascii="Times New Roman" w:eastAsia="SimSun" w:hAnsi="Times New Roman" w:cs="Times New Roman"/>
          <w:bCs/>
          <w:lang w:eastAsia="zh-CN"/>
        </w:rPr>
        <w:t>Podnositelj zahtjeva mora se obavezati da će prije početka ispitivanja obavijestiti ravnatelja ustanove o njegovom provođenju te SEP-u dostaviti prijedlog obavijesti ravnatelju.</w:t>
      </w:r>
    </w:p>
    <w:p w:rsidR="00B91EFC" w:rsidRPr="00B91EFC" w:rsidRDefault="00B91EFC" w:rsidP="00547E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A158A5">
        <w:rPr>
          <w:rFonts w:ascii="Times New Roman" w:eastAsia="SimSun" w:hAnsi="Times New Roman" w:cs="Times New Roman"/>
          <w:bCs/>
          <w:lang w:eastAsia="zh-CN"/>
        </w:rPr>
        <w:t>SEP-u je potrebno na znanje dostaviti obavijest da je ta obaveza provedena</w:t>
      </w:r>
      <w:r w:rsidRPr="00B91EFC">
        <w:rPr>
          <w:rFonts w:ascii="Times New Roman" w:eastAsia="SimSun" w:hAnsi="Times New Roman" w:cs="Times New Roman"/>
          <w:bCs/>
          <w:lang w:eastAsia="zh-CN"/>
        </w:rPr>
        <w:t>.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</w:p>
    <w:p w:rsidR="00B91EFC" w:rsidRPr="00B91EFC" w:rsidRDefault="00B91EFC" w:rsidP="00547E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Cs/>
          <w:lang w:eastAsia="zh-CN"/>
        </w:rPr>
        <w:t>P</w:t>
      </w:r>
      <w:r w:rsidRPr="00B91EFC">
        <w:rPr>
          <w:rFonts w:ascii="Times New Roman" w:eastAsia="SimSun" w:hAnsi="Times New Roman" w:cs="Times New Roman"/>
          <w:bCs/>
          <w:lang w:eastAsia="zh-CN"/>
        </w:rPr>
        <w:t>rema propisima nije ob</w:t>
      </w:r>
      <w:r>
        <w:rPr>
          <w:rFonts w:ascii="Times New Roman" w:eastAsia="SimSun" w:hAnsi="Times New Roman" w:cs="Times New Roman"/>
          <w:bCs/>
          <w:lang w:eastAsia="zh-CN"/>
        </w:rPr>
        <w:t>a</w:t>
      </w:r>
      <w:r w:rsidRPr="00B91EFC">
        <w:rPr>
          <w:rFonts w:ascii="Times New Roman" w:eastAsia="SimSun" w:hAnsi="Times New Roman" w:cs="Times New Roman"/>
          <w:bCs/>
          <w:lang w:eastAsia="zh-CN"/>
        </w:rPr>
        <w:t>vezno potpisivanje ug</w:t>
      </w:r>
      <w:r w:rsidR="00A158A5">
        <w:rPr>
          <w:rFonts w:ascii="Times New Roman" w:eastAsia="SimSun" w:hAnsi="Times New Roman" w:cs="Times New Roman"/>
          <w:bCs/>
          <w:lang w:eastAsia="zh-CN"/>
        </w:rPr>
        <w:t xml:space="preserve">ovora s ustanovom u kojoj će se </w:t>
      </w:r>
      <w:r w:rsidRPr="00B91EFC">
        <w:rPr>
          <w:rFonts w:ascii="Times New Roman" w:eastAsia="SimSun" w:hAnsi="Times New Roman" w:cs="Times New Roman"/>
          <w:bCs/>
          <w:lang w:eastAsia="zh-CN"/>
        </w:rPr>
        <w:t xml:space="preserve">neintervencijsko ispitivanje provoditi. </w:t>
      </w:r>
    </w:p>
    <w:p w:rsidR="00B91EFC" w:rsidRDefault="00B91EFC" w:rsidP="00547E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B91EFC">
        <w:rPr>
          <w:rFonts w:ascii="Times New Roman" w:eastAsia="SimSun" w:hAnsi="Times New Roman" w:cs="Times New Roman"/>
          <w:bCs/>
          <w:lang w:eastAsia="zh-CN"/>
        </w:rPr>
        <w:t>Ako je ipak predviđeno potpisivanje ugovora s ustanovom/ispitivačem, podnositelj zahtjeva mora se ob</w:t>
      </w:r>
      <w:r>
        <w:rPr>
          <w:rFonts w:ascii="Times New Roman" w:eastAsia="SimSun" w:hAnsi="Times New Roman" w:cs="Times New Roman"/>
          <w:bCs/>
          <w:lang w:eastAsia="zh-CN"/>
        </w:rPr>
        <w:t>a</w:t>
      </w:r>
      <w:r w:rsidRPr="00B91EFC">
        <w:rPr>
          <w:rFonts w:ascii="Times New Roman" w:eastAsia="SimSun" w:hAnsi="Times New Roman" w:cs="Times New Roman"/>
          <w:bCs/>
          <w:lang w:eastAsia="zh-CN"/>
        </w:rPr>
        <w:t>vezati da ispitivanje u određenoj ustanovi neće započeti dok se ne potpiše ugovor.</w:t>
      </w:r>
    </w:p>
    <w:p w:rsid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eastAsia="SimSun" w:hAnsi="Times New Roman" w:cs="Times New Roman"/>
          <w:bCs/>
          <w:lang w:eastAsia="zh-CN"/>
        </w:rPr>
        <w:t>Potrebno je dostaviti financijski plan neintervencijskog ispitivanja.</w:t>
      </w:r>
    </w:p>
    <w:p w:rsidR="00B91EFC" w:rsidRP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eastAsia="SimSun" w:hAnsi="Times New Roman" w:cs="Times New Roman"/>
          <w:bCs/>
          <w:lang w:eastAsia="zh-CN"/>
        </w:rPr>
        <w:t>SEP ne ocjenjuje prihvatljivost ustanova u kojima će se neintervencijsko ispitivanje provoditi niti ispitivača, stoga nije potrebno tražiti mišljenje/odobrenje SEP-a za dodatne centre u neintervencijskom ispitivanju već mu je dostatno dostaviti obavijest o tome.</w:t>
      </w:r>
    </w:p>
    <w:p w:rsidR="00B91EFC" w:rsidRPr="00B91EFC" w:rsidRDefault="00B91EFC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91EFC" w:rsidRPr="00B91EFC" w:rsidRDefault="00B91EFC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650E0" w:rsidRPr="00B91EFC" w:rsidRDefault="001650E0" w:rsidP="00547E3A">
      <w:pPr>
        <w:pStyle w:val="ListParagraph"/>
        <w:spacing w:after="0"/>
        <w:ind w:left="0"/>
        <w:jc w:val="both"/>
        <w:rPr>
          <w:rFonts w:ascii="Times New Roman" w:hAnsi="Times New Roman"/>
          <w:b/>
          <w:lang w:val="hr-HR"/>
        </w:rPr>
      </w:pPr>
    </w:p>
    <w:sectPr w:rsidR="001650E0" w:rsidRPr="00B91EFC" w:rsidSect="000D77FE">
      <w:footerReference w:type="default" r:id="rId10"/>
      <w:pgSz w:w="11906" w:h="16838"/>
      <w:pgMar w:top="993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8B" w:rsidRDefault="00CB118B" w:rsidP="00B91EFC">
      <w:r>
        <w:separator/>
      </w:r>
    </w:p>
  </w:endnote>
  <w:endnote w:type="continuationSeparator" w:id="0">
    <w:p w:rsidR="00CB118B" w:rsidRDefault="00CB118B" w:rsidP="00B9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98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1609" w:rsidRPr="008A1609" w:rsidRDefault="00B91EF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16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160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16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7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A160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A1609">
          <w:rPr>
            <w:rFonts w:ascii="Times New Roman" w:hAnsi="Times New Roman" w:cs="Times New Roman"/>
            <w:sz w:val="20"/>
            <w:szCs w:val="20"/>
          </w:rPr>
          <w:t>/5</w:t>
        </w:r>
      </w:p>
      <w:p w:rsidR="00B91EFC" w:rsidRPr="008A1609" w:rsidRDefault="008A1609" w:rsidP="008A160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8A1609">
          <w:rPr>
            <w:rFonts w:ascii="Times New Roman" w:hAnsi="Times New Roman" w:cs="Times New Roman"/>
            <w:sz w:val="20"/>
            <w:szCs w:val="20"/>
          </w:rPr>
          <w:t>V</w:t>
        </w:r>
        <w:r>
          <w:rPr>
            <w:rFonts w:ascii="Times New Roman" w:hAnsi="Times New Roman" w:cs="Times New Roman"/>
            <w:sz w:val="20"/>
            <w:szCs w:val="20"/>
          </w:rPr>
          <w:t>erzija 3.</w:t>
        </w:r>
      </w:p>
    </w:sdtContent>
  </w:sdt>
  <w:p w:rsidR="00B91EFC" w:rsidRDefault="00B91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8B" w:rsidRDefault="00CB118B" w:rsidP="00B91EFC">
      <w:r>
        <w:separator/>
      </w:r>
    </w:p>
  </w:footnote>
  <w:footnote w:type="continuationSeparator" w:id="0">
    <w:p w:rsidR="00CB118B" w:rsidRDefault="00CB118B" w:rsidP="00B9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EA"/>
    <w:multiLevelType w:val="hybridMultilevel"/>
    <w:tmpl w:val="DA84BA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286"/>
    <w:multiLevelType w:val="hybridMultilevel"/>
    <w:tmpl w:val="A1FCC2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0327"/>
    <w:multiLevelType w:val="hybridMultilevel"/>
    <w:tmpl w:val="5EDA2C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F64B1"/>
    <w:multiLevelType w:val="hybridMultilevel"/>
    <w:tmpl w:val="5146733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95601"/>
    <w:multiLevelType w:val="hybridMultilevel"/>
    <w:tmpl w:val="596871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B5E80"/>
    <w:multiLevelType w:val="hybridMultilevel"/>
    <w:tmpl w:val="2CAC1758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481C"/>
    <w:multiLevelType w:val="hybridMultilevel"/>
    <w:tmpl w:val="53DA2F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C03CC"/>
    <w:multiLevelType w:val="hybridMultilevel"/>
    <w:tmpl w:val="A6301468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6201B"/>
    <w:multiLevelType w:val="hybridMultilevel"/>
    <w:tmpl w:val="B1488E4E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F92"/>
    <w:multiLevelType w:val="multilevel"/>
    <w:tmpl w:val="572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5377F"/>
    <w:multiLevelType w:val="hybridMultilevel"/>
    <w:tmpl w:val="D1A68CF2"/>
    <w:lvl w:ilvl="0" w:tplc="3804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18C485E"/>
    <w:multiLevelType w:val="hybridMultilevel"/>
    <w:tmpl w:val="EF926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B2C08"/>
    <w:multiLevelType w:val="hybridMultilevel"/>
    <w:tmpl w:val="2D7E95A8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00736"/>
    <w:multiLevelType w:val="hybridMultilevel"/>
    <w:tmpl w:val="20B08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B0215"/>
    <w:multiLevelType w:val="hybridMultilevel"/>
    <w:tmpl w:val="3324499C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E743D"/>
    <w:multiLevelType w:val="hybridMultilevel"/>
    <w:tmpl w:val="0C4C26A4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73CE0"/>
    <w:multiLevelType w:val="hybridMultilevel"/>
    <w:tmpl w:val="1D22E580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041078"/>
    <w:rsid w:val="00060D86"/>
    <w:rsid w:val="000943F8"/>
    <w:rsid w:val="000D77FE"/>
    <w:rsid w:val="001650E0"/>
    <w:rsid w:val="001F2A9B"/>
    <w:rsid w:val="00210D48"/>
    <w:rsid w:val="0025554D"/>
    <w:rsid w:val="002A07CE"/>
    <w:rsid w:val="002E4CFB"/>
    <w:rsid w:val="0039124C"/>
    <w:rsid w:val="003A6A08"/>
    <w:rsid w:val="00405FB0"/>
    <w:rsid w:val="00483464"/>
    <w:rsid w:val="004A7230"/>
    <w:rsid w:val="004C7684"/>
    <w:rsid w:val="00501A4A"/>
    <w:rsid w:val="005039E3"/>
    <w:rsid w:val="00547E3A"/>
    <w:rsid w:val="00595889"/>
    <w:rsid w:val="005C06DE"/>
    <w:rsid w:val="005E20B0"/>
    <w:rsid w:val="00626D6C"/>
    <w:rsid w:val="00637FC6"/>
    <w:rsid w:val="006C56A8"/>
    <w:rsid w:val="006D745E"/>
    <w:rsid w:val="006E792B"/>
    <w:rsid w:val="007940F6"/>
    <w:rsid w:val="007C60EB"/>
    <w:rsid w:val="0081405B"/>
    <w:rsid w:val="008161B2"/>
    <w:rsid w:val="008357CE"/>
    <w:rsid w:val="0086583E"/>
    <w:rsid w:val="008805A3"/>
    <w:rsid w:val="008A1609"/>
    <w:rsid w:val="008B46CF"/>
    <w:rsid w:val="009419AD"/>
    <w:rsid w:val="00974344"/>
    <w:rsid w:val="00986029"/>
    <w:rsid w:val="00995804"/>
    <w:rsid w:val="00A158A5"/>
    <w:rsid w:val="00A360F0"/>
    <w:rsid w:val="00A57F48"/>
    <w:rsid w:val="00AF1BDF"/>
    <w:rsid w:val="00B91EFC"/>
    <w:rsid w:val="00BA3AB9"/>
    <w:rsid w:val="00BB785F"/>
    <w:rsid w:val="00CB118B"/>
    <w:rsid w:val="00CD5182"/>
    <w:rsid w:val="00D54E4A"/>
    <w:rsid w:val="00DA087C"/>
    <w:rsid w:val="00DA1619"/>
    <w:rsid w:val="00DC3AE4"/>
    <w:rsid w:val="00DE2AB6"/>
    <w:rsid w:val="00E16769"/>
    <w:rsid w:val="00E5789C"/>
    <w:rsid w:val="00EC095E"/>
    <w:rsid w:val="00ED1A36"/>
    <w:rsid w:val="00F56B5D"/>
    <w:rsid w:val="00F674E8"/>
    <w:rsid w:val="00FA6604"/>
    <w:rsid w:val="00FB672D"/>
    <w:rsid w:val="00FC3F1E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06" w:right="51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6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TNR10-pt">
    <w:name w:val="TNR 10-pt"/>
    <w:basedOn w:val="Normal"/>
    <w:rsid w:val="005039E3"/>
    <w:pPr>
      <w:tabs>
        <w:tab w:val="left" w:pos="360"/>
      </w:tabs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C6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C"/>
  </w:style>
  <w:style w:type="paragraph" w:styleId="Footer">
    <w:name w:val="footer"/>
    <w:basedOn w:val="Normal"/>
    <w:link w:val="Foot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C"/>
  </w:style>
  <w:style w:type="paragraph" w:styleId="BalloonText">
    <w:name w:val="Balloon Text"/>
    <w:basedOn w:val="Normal"/>
    <w:link w:val="BalloonTextChar"/>
    <w:uiPriority w:val="99"/>
    <w:semiHidden/>
    <w:unhideWhenUsed/>
    <w:rsid w:val="00BA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06" w:right="51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6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TNR10-pt">
    <w:name w:val="TNR 10-pt"/>
    <w:basedOn w:val="Normal"/>
    <w:rsid w:val="005039E3"/>
    <w:pPr>
      <w:tabs>
        <w:tab w:val="left" w:pos="360"/>
      </w:tabs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C6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C"/>
  </w:style>
  <w:style w:type="paragraph" w:styleId="Footer">
    <w:name w:val="footer"/>
    <w:basedOn w:val="Normal"/>
    <w:link w:val="Foot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C"/>
  </w:style>
  <w:style w:type="paragraph" w:styleId="BalloonText">
    <w:name w:val="Balloon Text"/>
    <w:basedOn w:val="Normal"/>
    <w:link w:val="BalloonTextChar"/>
    <w:uiPriority w:val="99"/>
    <w:semiHidden/>
    <w:unhideWhenUsed/>
    <w:rsid w:val="00BA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015_03_25_5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88C4-12A7-4D71-B575-8A413F02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Milinović</dc:creator>
  <cp:lastModifiedBy>Maja Bašić</cp:lastModifiedBy>
  <cp:revision>3</cp:revision>
  <dcterms:created xsi:type="dcterms:W3CDTF">2015-06-19T15:03:00Z</dcterms:created>
  <dcterms:modified xsi:type="dcterms:W3CDTF">2015-06-19T15:04:00Z</dcterms:modified>
</cp:coreProperties>
</file>