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AE984" w14:textId="2514E1EF" w:rsidR="001E5050" w:rsidRPr="00167ECE" w:rsidRDefault="001E5050" w:rsidP="007E3DC5">
      <w:pPr>
        <w:autoSpaceDE w:val="0"/>
        <w:autoSpaceDN w:val="0"/>
        <w:adjustRightInd w:val="0"/>
        <w:spacing w:after="0" w:line="240" w:lineRule="auto"/>
        <w:contextualSpacing/>
        <w:jc w:val="center"/>
        <w:rPr>
          <w:rFonts w:cstheme="minorHAnsi"/>
          <w:b/>
          <w:bCs/>
          <w:sz w:val="24"/>
          <w:szCs w:val="24"/>
        </w:rPr>
      </w:pPr>
      <w:r w:rsidRPr="00167ECE">
        <w:rPr>
          <w:rFonts w:cstheme="minorHAnsi"/>
          <w:b/>
          <w:bCs/>
          <w:sz w:val="24"/>
          <w:szCs w:val="24"/>
        </w:rPr>
        <w:t>ZAHTJEV ZA UKIDANJE ODOBRENJA ZA STAVLJANJE LIJEKA U PROMET</w:t>
      </w:r>
    </w:p>
    <w:p w14:paraId="2D2C49B2" w14:textId="147B70F2" w:rsidR="00337A4D" w:rsidRPr="00167ECE" w:rsidRDefault="00337A4D" w:rsidP="007E3DC5">
      <w:pPr>
        <w:autoSpaceDE w:val="0"/>
        <w:autoSpaceDN w:val="0"/>
        <w:adjustRightInd w:val="0"/>
        <w:spacing w:after="0" w:line="240" w:lineRule="auto"/>
        <w:contextualSpacing/>
        <w:jc w:val="center"/>
        <w:rPr>
          <w:rFonts w:cstheme="minorHAnsi"/>
          <w:b/>
          <w:bCs/>
          <w:color w:val="808080" w:themeColor="background1" w:themeShade="80"/>
          <w:sz w:val="24"/>
          <w:szCs w:val="24"/>
        </w:rPr>
      </w:pPr>
      <w:r w:rsidRPr="00167ECE">
        <w:rPr>
          <w:rFonts w:cstheme="minorHAnsi"/>
          <w:b/>
          <w:bCs/>
          <w:color w:val="808080" w:themeColor="background1" w:themeShade="80"/>
          <w:sz w:val="24"/>
          <w:szCs w:val="24"/>
        </w:rPr>
        <w:t>APPLICATION FOR WITHDRAWAL</w:t>
      </w:r>
      <w:r w:rsidR="00514216" w:rsidRPr="00167ECE">
        <w:rPr>
          <w:rFonts w:cstheme="minorHAnsi"/>
          <w:b/>
          <w:bCs/>
          <w:color w:val="808080" w:themeColor="background1" w:themeShade="80"/>
          <w:sz w:val="24"/>
          <w:szCs w:val="24"/>
        </w:rPr>
        <w:t xml:space="preserve"> </w:t>
      </w:r>
      <w:r w:rsidRPr="00167ECE">
        <w:rPr>
          <w:rFonts w:cstheme="minorHAnsi"/>
          <w:b/>
          <w:bCs/>
          <w:color w:val="808080" w:themeColor="background1" w:themeShade="80"/>
          <w:sz w:val="24"/>
          <w:szCs w:val="24"/>
        </w:rPr>
        <w:t>OF MARKETING AUTHORISATION</w:t>
      </w:r>
    </w:p>
    <w:p w14:paraId="7A3D74A5" w14:textId="77777777" w:rsidR="00F87C54" w:rsidRPr="00167ECE" w:rsidRDefault="00F87C54" w:rsidP="007E3DC5">
      <w:pPr>
        <w:autoSpaceDE w:val="0"/>
        <w:autoSpaceDN w:val="0"/>
        <w:adjustRightInd w:val="0"/>
        <w:spacing w:after="0" w:line="240" w:lineRule="auto"/>
        <w:contextualSpacing/>
        <w:jc w:val="center"/>
        <w:rPr>
          <w:rFonts w:cstheme="minorHAnsi"/>
          <w:i/>
          <w:iCs/>
        </w:rPr>
      </w:pPr>
    </w:p>
    <w:p w14:paraId="24C2CB70" w14:textId="60E49E65" w:rsidR="0053798A" w:rsidRPr="00167ECE" w:rsidRDefault="0053798A" w:rsidP="007E3DC5">
      <w:pPr>
        <w:autoSpaceDE w:val="0"/>
        <w:autoSpaceDN w:val="0"/>
        <w:adjustRightInd w:val="0"/>
        <w:spacing w:after="0" w:line="240" w:lineRule="auto"/>
        <w:contextualSpacing/>
        <w:jc w:val="center"/>
        <w:rPr>
          <w:rFonts w:cstheme="minorHAnsi"/>
          <w:i/>
          <w:iCs/>
        </w:rPr>
      </w:pPr>
      <w:r w:rsidRPr="00167ECE">
        <w:rPr>
          <w:rFonts w:cstheme="minorHAnsi"/>
          <w:i/>
          <w:iCs/>
        </w:rPr>
        <w:t xml:space="preserve">NAPOMENA: </w:t>
      </w:r>
      <w:r w:rsidR="00993248" w:rsidRPr="00993248">
        <w:rPr>
          <w:rFonts w:cstheme="minorHAnsi"/>
          <w:i/>
          <w:iCs/>
        </w:rPr>
        <w:t>jednim obrascem moguće je podnijeti više zahtjeva za više farmaceutskih oblika i/ili jačina istog lijeka</w:t>
      </w:r>
    </w:p>
    <w:p w14:paraId="5F853065" w14:textId="4F7AC0BD" w:rsidR="00337A4D" w:rsidRPr="00167ECE" w:rsidRDefault="00337A4D" w:rsidP="007E3DC5">
      <w:pPr>
        <w:autoSpaceDE w:val="0"/>
        <w:autoSpaceDN w:val="0"/>
        <w:adjustRightInd w:val="0"/>
        <w:spacing w:after="0" w:line="240" w:lineRule="auto"/>
        <w:contextualSpacing/>
        <w:jc w:val="center"/>
        <w:rPr>
          <w:rFonts w:cstheme="minorHAnsi"/>
          <w:i/>
          <w:iCs/>
          <w:color w:val="808080" w:themeColor="background1" w:themeShade="80"/>
        </w:rPr>
      </w:pPr>
      <w:r w:rsidRPr="00167ECE">
        <w:rPr>
          <w:rFonts w:cstheme="minorHAnsi"/>
          <w:i/>
          <w:iCs/>
          <w:color w:val="808080" w:themeColor="background1" w:themeShade="80"/>
        </w:rPr>
        <w:t>N</w:t>
      </w:r>
      <w:r w:rsidR="00F87C54" w:rsidRPr="00167ECE">
        <w:rPr>
          <w:rFonts w:cstheme="minorHAnsi"/>
          <w:i/>
          <w:iCs/>
          <w:color w:val="808080" w:themeColor="background1" w:themeShade="80"/>
        </w:rPr>
        <w:t>OTE</w:t>
      </w:r>
      <w:r w:rsidRPr="00167ECE">
        <w:rPr>
          <w:rFonts w:cstheme="minorHAnsi"/>
          <w:i/>
          <w:iCs/>
          <w:color w:val="808080" w:themeColor="background1" w:themeShade="80"/>
        </w:rPr>
        <w:t>:</w:t>
      </w:r>
      <w:r w:rsidR="00935BAB" w:rsidRPr="00167ECE">
        <w:rPr>
          <w:rFonts w:cstheme="minorHAnsi"/>
          <w:i/>
          <w:iCs/>
          <w:color w:val="808080" w:themeColor="background1" w:themeShade="80"/>
        </w:rPr>
        <w:t xml:space="preserve"> </w:t>
      </w:r>
      <w:r w:rsidR="00993248" w:rsidRPr="00993248">
        <w:rPr>
          <w:rFonts w:cstheme="minorHAnsi"/>
          <w:i/>
          <w:iCs/>
          <w:color w:val="808080" w:themeColor="background1" w:themeShade="80"/>
        </w:rPr>
        <w:t>a single application form may cover several applications for different pharmaceutical forms and/or strengths of the same medicinal product</w:t>
      </w:r>
    </w:p>
    <w:p w14:paraId="77F02131" w14:textId="77777777" w:rsidR="001E5050" w:rsidRPr="00167ECE" w:rsidRDefault="001E5050" w:rsidP="007E3DC5">
      <w:pPr>
        <w:autoSpaceDE w:val="0"/>
        <w:autoSpaceDN w:val="0"/>
        <w:adjustRightInd w:val="0"/>
        <w:spacing w:after="0" w:line="240" w:lineRule="auto"/>
        <w:contextualSpacing/>
        <w:rPr>
          <w:rFonts w:cstheme="minorHAnsi"/>
          <w:iCs/>
        </w:rPr>
      </w:pPr>
    </w:p>
    <w:p w14:paraId="39DF7635" w14:textId="77777777" w:rsidR="00514216" w:rsidRPr="00167ECE" w:rsidRDefault="0053798A" w:rsidP="007E3DC5">
      <w:pPr>
        <w:pStyle w:val="ListParagraph"/>
        <w:numPr>
          <w:ilvl w:val="0"/>
          <w:numId w:val="2"/>
        </w:numPr>
        <w:autoSpaceDE w:val="0"/>
        <w:autoSpaceDN w:val="0"/>
        <w:adjustRightInd w:val="0"/>
        <w:spacing w:after="0" w:line="240" w:lineRule="auto"/>
        <w:rPr>
          <w:rFonts w:cstheme="minorHAnsi"/>
          <w:b/>
          <w:bCs/>
        </w:rPr>
      </w:pPr>
      <w:r w:rsidRPr="00167ECE">
        <w:rPr>
          <w:rFonts w:cstheme="minorHAnsi"/>
          <w:b/>
          <w:bCs/>
        </w:rPr>
        <w:t>Podaci o lijeku:</w:t>
      </w:r>
      <w:r w:rsidR="00183E1C" w:rsidRPr="00167ECE">
        <w:rPr>
          <w:rFonts w:cstheme="minorHAnsi"/>
          <w:b/>
          <w:bCs/>
        </w:rPr>
        <w:t xml:space="preserve"> </w:t>
      </w:r>
    </w:p>
    <w:p w14:paraId="602B559D" w14:textId="68209A22" w:rsidR="001E5050" w:rsidRPr="00167ECE" w:rsidRDefault="007E3DC5" w:rsidP="007E3DC5">
      <w:pPr>
        <w:pStyle w:val="ListParagraph"/>
        <w:autoSpaceDE w:val="0"/>
        <w:autoSpaceDN w:val="0"/>
        <w:adjustRightInd w:val="0"/>
        <w:spacing w:after="0" w:line="240" w:lineRule="auto"/>
        <w:ind w:left="360"/>
        <w:rPr>
          <w:rFonts w:cstheme="minorHAnsi"/>
          <w:b/>
          <w:bCs/>
          <w:color w:val="808080" w:themeColor="background1" w:themeShade="80"/>
        </w:rPr>
      </w:pPr>
      <w:r w:rsidRPr="00167ECE">
        <w:rPr>
          <w:rFonts w:cstheme="minorHAnsi"/>
          <w:b/>
          <w:bCs/>
          <w:color w:val="808080" w:themeColor="background1" w:themeShade="80"/>
        </w:rPr>
        <w:t>Medicinal p</w:t>
      </w:r>
      <w:r w:rsidR="00183E1C" w:rsidRPr="00167ECE">
        <w:rPr>
          <w:rFonts w:cstheme="minorHAnsi"/>
          <w:b/>
          <w:bCs/>
          <w:color w:val="808080" w:themeColor="background1" w:themeShade="80"/>
        </w:rPr>
        <w:t>roduct</w:t>
      </w:r>
      <w:r w:rsidR="00577FBA" w:rsidRPr="00167ECE">
        <w:rPr>
          <w:rFonts w:cstheme="minorHAnsi"/>
          <w:b/>
          <w:bCs/>
          <w:color w:val="808080" w:themeColor="background1" w:themeShade="80"/>
        </w:rPr>
        <w:t xml:space="preserve"> details</w:t>
      </w:r>
      <w:r w:rsidR="00183E1C" w:rsidRPr="00167ECE">
        <w:rPr>
          <w:rFonts w:cstheme="minorHAnsi"/>
          <w:b/>
          <w:bCs/>
          <w:color w:val="808080" w:themeColor="background1" w:themeShade="80"/>
        </w:rPr>
        <w:t>:</w:t>
      </w:r>
    </w:p>
    <w:tbl>
      <w:tblPr>
        <w:tblStyle w:val="TableGrid"/>
        <w:tblW w:w="0" w:type="auto"/>
        <w:tblLook w:val="04A0" w:firstRow="1" w:lastRow="0" w:firstColumn="1" w:lastColumn="0" w:noHBand="0" w:noVBand="1"/>
      </w:tblPr>
      <w:tblGrid>
        <w:gridCol w:w="4106"/>
        <w:gridCol w:w="4956"/>
      </w:tblGrid>
      <w:tr w:rsidR="001E5050" w:rsidRPr="00167ECE" w14:paraId="17B6EB10" w14:textId="77777777" w:rsidTr="00B62B50">
        <w:tc>
          <w:tcPr>
            <w:tcW w:w="4106" w:type="dxa"/>
          </w:tcPr>
          <w:p w14:paraId="52C26B7B" w14:textId="77777777" w:rsidR="001E5050" w:rsidRPr="00167ECE" w:rsidRDefault="001E5050" w:rsidP="007E3DC5">
            <w:pPr>
              <w:autoSpaceDE w:val="0"/>
              <w:autoSpaceDN w:val="0"/>
              <w:adjustRightInd w:val="0"/>
              <w:contextualSpacing/>
              <w:rPr>
                <w:rFonts w:cstheme="minorHAnsi"/>
              </w:rPr>
            </w:pPr>
            <w:r w:rsidRPr="00167ECE">
              <w:rPr>
                <w:rFonts w:cstheme="minorHAnsi"/>
              </w:rPr>
              <w:t>Naziv lijeka:</w:t>
            </w:r>
          </w:p>
          <w:p w14:paraId="48C23C2B" w14:textId="7DB08316" w:rsidR="00183E1C" w:rsidRPr="00167ECE" w:rsidRDefault="00183E1C" w:rsidP="007E3DC5">
            <w:pPr>
              <w:autoSpaceDE w:val="0"/>
              <w:autoSpaceDN w:val="0"/>
              <w:adjustRightInd w:val="0"/>
              <w:contextualSpacing/>
              <w:rPr>
                <w:rFonts w:cstheme="minorHAnsi"/>
                <w:iCs/>
              </w:rPr>
            </w:pPr>
            <w:r w:rsidRPr="00167ECE">
              <w:rPr>
                <w:rFonts w:cstheme="minorHAnsi"/>
                <w:color w:val="808080" w:themeColor="background1" w:themeShade="80"/>
              </w:rPr>
              <w:t xml:space="preserve">Name of the </w:t>
            </w:r>
            <w:r w:rsidR="00AA42EA" w:rsidRPr="00167ECE">
              <w:rPr>
                <w:rFonts w:cstheme="minorHAnsi"/>
                <w:color w:val="808080" w:themeColor="background1" w:themeShade="80"/>
              </w:rPr>
              <w:t xml:space="preserve">medicinal </w:t>
            </w:r>
            <w:r w:rsidRPr="00167ECE">
              <w:rPr>
                <w:rFonts w:cstheme="minorHAnsi"/>
                <w:color w:val="808080" w:themeColor="background1" w:themeShade="80"/>
              </w:rPr>
              <w:t>product:</w:t>
            </w:r>
          </w:p>
        </w:tc>
        <w:sdt>
          <w:sdtPr>
            <w:rPr>
              <w:rFonts w:cstheme="minorHAnsi"/>
              <w:iCs/>
            </w:rPr>
            <w:id w:val="-699697374"/>
            <w:lock w:val="sdtLocked"/>
            <w:placeholder>
              <w:docPart w:val="8D092E03878C4BCF97C6ACE878478E8A"/>
            </w:placeholder>
            <w:showingPlcHdr/>
          </w:sdtPr>
          <w:sdtEndPr>
            <w:rPr>
              <w:color w:val="C00000"/>
            </w:rPr>
          </w:sdtEndPr>
          <w:sdtContent>
            <w:bookmarkStart w:id="0" w:name="_GoBack" w:displacedByCustomXml="prev"/>
            <w:tc>
              <w:tcPr>
                <w:tcW w:w="4956" w:type="dxa"/>
              </w:tcPr>
              <w:p w14:paraId="5E8B0E78" w14:textId="4CF0E5F5" w:rsidR="001E5050" w:rsidRPr="00167ECE" w:rsidRDefault="00D227D2" w:rsidP="007E3DC5">
                <w:pPr>
                  <w:autoSpaceDE w:val="0"/>
                  <w:autoSpaceDN w:val="0"/>
                  <w:adjustRightInd w:val="0"/>
                  <w:contextualSpacing/>
                  <w:rPr>
                    <w:rFonts w:cstheme="minorHAnsi"/>
                    <w:iCs/>
                  </w:rPr>
                </w:pPr>
                <w:r w:rsidRPr="00167ECE">
                  <w:rPr>
                    <w:rFonts w:cstheme="minorHAnsi"/>
                    <w:iCs/>
                    <w:color w:val="C00000"/>
                  </w:rPr>
                  <w:t xml:space="preserve">Kliknite za upis | </w:t>
                </w:r>
                <w:r w:rsidRPr="00167ECE">
                  <w:rPr>
                    <w:rStyle w:val="PlaceholderText"/>
                    <w:color w:val="C00000"/>
                  </w:rPr>
                  <w:t>Click here to enter text.</w:t>
                </w:r>
              </w:p>
            </w:tc>
            <w:bookmarkEnd w:id="0" w:displacedByCustomXml="next"/>
          </w:sdtContent>
        </w:sdt>
      </w:tr>
      <w:tr w:rsidR="001E5050" w:rsidRPr="00167ECE" w14:paraId="64ADFBC1" w14:textId="77777777" w:rsidTr="00B62B50">
        <w:tc>
          <w:tcPr>
            <w:tcW w:w="4106" w:type="dxa"/>
          </w:tcPr>
          <w:p w14:paraId="38A93615" w14:textId="77777777" w:rsidR="001E5050" w:rsidRPr="00167ECE" w:rsidRDefault="001E5050" w:rsidP="007E3DC5">
            <w:pPr>
              <w:autoSpaceDE w:val="0"/>
              <w:contextualSpacing/>
              <w:rPr>
                <w:rFonts w:cstheme="minorHAnsi"/>
                <w:color w:val="000000"/>
              </w:rPr>
            </w:pPr>
            <w:r w:rsidRPr="00167ECE">
              <w:rPr>
                <w:rFonts w:cstheme="minorHAnsi"/>
              </w:rPr>
              <w:t xml:space="preserve">Broj odobrenja </w:t>
            </w:r>
            <w:r w:rsidRPr="00167ECE">
              <w:rPr>
                <w:rFonts w:cstheme="minorHAnsi"/>
                <w:color w:val="000000"/>
              </w:rPr>
              <w:t>(ili klasa rješenja ako broj odobrenja nije dodijeljen)</w:t>
            </w:r>
            <w:r w:rsidR="0059589B" w:rsidRPr="00167ECE">
              <w:rPr>
                <w:rFonts w:cstheme="minorHAnsi"/>
                <w:color w:val="000000"/>
              </w:rPr>
              <w:t>:</w:t>
            </w:r>
          </w:p>
          <w:p w14:paraId="5F6473A4" w14:textId="06F0968A" w:rsidR="00183E1C" w:rsidRPr="00167ECE" w:rsidRDefault="008176DC" w:rsidP="007E3DC5">
            <w:pPr>
              <w:autoSpaceDE w:val="0"/>
              <w:contextualSpacing/>
              <w:rPr>
                <w:rFonts w:cstheme="minorHAnsi"/>
                <w:iCs/>
              </w:rPr>
            </w:pPr>
            <w:r w:rsidRPr="00167ECE">
              <w:rPr>
                <w:rFonts w:cstheme="minorHAnsi"/>
                <w:color w:val="808080" w:themeColor="background1" w:themeShade="80"/>
              </w:rPr>
              <w:t>Marketing</w:t>
            </w:r>
            <w:r w:rsidR="00D53AFA" w:rsidRPr="00167ECE">
              <w:rPr>
                <w:rFonts w:cstheme="minorHAnsi"/>
                <w:color w:val="808080" w:themeColor="background1" w:themeShade="80"/>
              </w:rPr>
              <w:t xml:space="preserve"> authorisation n</w:t>
            </w:r>
            <w:r w:rsidR="00183E1C" w:rsidRPr="00167ECE">
              <w:rPr>
                <w:rFonts w:cstheme="minorHAnsi"/>
                <w:color w:val="808080" w:themeColor="background1" w:themeShade="80"/>
              </w:rPr>
              <w:t xml:space="preserve">umber (or </w:t>
            </w:r>
            <w:r w:rsidRPr="00167ECE">
              <w:rPr>
                <w:rFonts w:cstheme="minorHAnsi"/>
                <w:color w:val="808080" w:themeColor="background1" w:themeShade="80"/>
              </w:rPr>
              <w:t>classification</w:t>
            </w:r>
            <w:r w:rsidR="00D53AFA" w:rsidRPr="00167ECE">
              <w:rPr>
                <w:rFonts w:cstheme="minorHAnsi"/>
                <w:color w:val="808080" w:themeColor="background1" w:themeShade="80"/>
              </w:rPr>
              <w:t xml:space="preserve"> nu</w:t>
            </w:r>
            <w:r w:rsidR="00AA42EA" w:rsidRPr="00167ECE">
              <w:rPr>
                <w:rFonts w:cstheme="minorHAnsi"/>
                <w:color w:val="808080" w:themeColor="background1" w:themeShade="80"/>
              </w:rPr>
              <w:t>m</w:t>
            </w:r>
            <w:r w:rsidR="00D53AFA" w:rsidRPr="00167ECE">
              <w:rPr>
                <w:rFonts w:cstheme="minorHAnsi"/>
                <w:color w:val="808080" w:themeColor="background1" w:themeShade="80"/>
              </w:rPr>
              <w:t>b</w:t>
            </w:r>
            <w:r w:rsidR="00AA42EA" w:rsidRPr="00167ECE">
              <w:rPr>
                <w:rFonts w:cstheme="minorHAnsi"/>
                <w:color w:val="808080" w:themeColor="background1" w:themeShade="80"/>
              </w:rPr>
              <w:t>er of the authorisa</w:t>
            </w:r>
            <w:r w:rsidR="00D53AFA" w:rsidRPr="00167ECE">
              <w:rPr>
                <w:rFonts w:cstheme="minorHAnsi"/>
                <w:color w:val="808080" w:themeColor="background1" w:themeShade="80"/>
              </w:rPr>
              <w:t>t</w:t>
            </w:r>
            <w:r w:rsidR="00AA42EA" w:rsidRPr="00167ECE">
              <w:rPr>
                <w:rFonts w:cstheme="minorHAnsi"/>
                <w:color w:val="808080" w:themeColor="background1" w:themeShade="80"/>
              </w:rPr>
              <w:t xml:space="preserve">ion in case </w:t>
            </w:r>
            <w:r w:rsidRPr="00167ECE">
              <w:rPr>
                <w:rFonts w:cstheme="minorHAnsi"/>
                <w:color w:val="808080" w:themeColor="background1" w:themeShade="80"/>
              </w:rPr>
              <w:t>the m</w:t>
            </w:r>
            <w:r w:rsidR="0069692B" w:rsidRPr="00167ECE">
              <w:rPr>
                <w:rFonts w:cstheme="minorHAnsi"/>
                <w:color w:val="808080" w:themeColor="background1" w:themeShade="80"/>
              </w:rPr>
              <w:t>arketing authorisation number</w:t>
            </w:r>
            <w:r w:rsidR="00AA42EA" w:rsidRPr="00167ECE">
              <w:rPr>
                <w:rFonts w:cstheme="minorHAnsi"/>
                <w:color w:val="808080" w:themeColor="background1" w:themeShade="80"/>
              </w:rPr>
              <w:t xml:space="preserve"> is not yet </w:t>
            </w:r>
            <w:r w:rsidR="00820C02" w:rsidRPr="00167ECE">
              <w:rPr>
                <w:rFonts w:cstheme="minorHAnsi"/>
                <w:color w:val="808080" w:themeColor="background1" w:themeShade="80"/>
              </w:rPr>
              <w:t>assigned</w:t>
            </w:r>
            <w:r w:rsidR="00AA42EA" w:rsidRPr="00167ECE">
              <w:rPr>
                <w:rFonts w:cstheme="minorHAnsi"/>
                <w:color w:val="808080" w:themeColor="background1" w:themeShade="80"/>
              </w:rPr>
              <w:t>):</w:t>
            </w:r>
          </w:p>
        </w:tc>
        <w:sdt>
          <w:sdtPr>
            <w:rPr>
              <w:rFonts w:cstheme="minorHAnsi"/>
              <w:iCs/>
            </w:rPr>
            <w:id w:val="-1739848559"/>
            <w:lock w:val="sdtLocked"/>
            <w:placeholder>
              <w:docPart w:val="DCBF2CE6C1494DFE913F3BA50FA167DD"/>
            </w:placeholder>
            <w:showingPlcHdr/>
          </w:sdtPr>
          <w:sdtEndPr/>
          <w:sdtContent>
            <w:tc>
              <w:tcPr>
                <w:tcW w:w="4956" w:type="dxa"/>
              </w:tcPr>
              <w:p w14:paraId="2BB54893" w14:textId="047CCE8B" w:rsidR="001E5050" w:rsidRPr="00167ECE" w:rsidRDefault="00D227D2" w:rsidP="00D227D2">
                <w:pPr>
                  <w:autoSpaceDE w:val="0"/>
                  <w:autoSpaceDN w:val="0"/>
                  <w:adjustRightInd w:val="0"/>
                  <w:contextualSpacing/>
                  <w:rPr>
                    <w:rFonts w:cstheme="minorHAnsi"/>
                    <w:iCs/>
                  </w:rPr>
                </w:pPr>
                <w:r w:rsidRPr="00167ECE">
                  <w:rPr>
                    <w:rFonts w:cstheme="minorHAnsi"/>
                    <w:iCs/>
                    <w:color w:val="C00000"/>
                  </w:rPr>
                  <w:t xml:space="preserve">Kliknite za upis | </w:t>
                </w:r>
                <w:r w:rsidRPr="00167ECE">
                  <w:rPr>
                    <w:rStyle w:val="PlaceholderText"/>
                    <w:color w:val="C00000"/>
                  </w:rPr>
                  <w:t>Click here to enter text.</w:t>
                </w:r>
              </w:p>
            </w:tc>
          </w:sdtContent>
        </w:sdt>
      </w:tr>
    </w:tbl>
    <w:p w14:paraId="019FF87A" w14:textId="77777777" w:rsidR="001E5050" w:rsidRPr="00167ECE" w:rsidRDefault="001E5050" w:rsidP="007E3DC5">
      <w:pPr>
        <w:autoSpaceDE w:val="0"/>
        <w:autoSpaceDN w:val="0"/>
        <w:adjustRightInd w:val="0"/>
        <w:spacing w:after="0" w:line="240" w:lineRule="auto"/>
        <w:contextualSpacing/>
        <w:jc w:val="center"/>
        <w:rPr>
          <w:rFonts w:cstheme="minorHAnsi"/>
          <w:iCs/>
        </w:rPr>
      </w:pPr>
    </w:p>
    <w:p w14:paraId="7C99AC27" w14:textId="77777777" w:rsidR="00514216" w:rsidRPr="00167ECE" w:rsidRDefault="0053798A" w:rsidP="007E3DC5">
      <w:pPr>
        <w:pStyle w:val="ListParagraph"/>
        <w:numPr>
          <w:ilvl w:val="0"/>
          <w:numId w:val="2"/>
        </w:numPr>
        <w:autoSpaceDE w:val="0"/>
        <w:autoSpaceDN w:val="0"/>
        <w:adjustRightInd w:val="0"/>
        <w:spacing w:after="0" w:line="240" w:lineRule="auto"/>
        <w:rPr>
          <w:rFonts w:cstheme="minorHAnsi"/>
        </w:rPr>
      </w:pPr>
      <w:r w:rsidRPr="00167ECE">
        <w:rPr>
          <w:rFonts w:cstheme="minorHAnsi"/>
          <w:b/>
          <w:bCs/>
        </w:rPr>
        <w:t>Podaci o nositelju odobrenja za stavljanje lijeka u promet:</w:t>
      </w:r>
      <w:r w:rsidR="008B0382" w:rsidRPr="00167ECE">
        <w:rPr>
          <w:rFonts w:cstheme="minorHAnsi"/>
          <w:b/>
          <w:bCs/>
        </w:rPr>
        <w:t xml:space="preserve"> </w:t>
      </w:r>
    </w:p>
    <w:p w14:paraId="793D7550" w14:textId="29F92CFF" w:rsidR="001E5050" w:rsidRPr="00167ECE" w:rsidRDefault="00577FBA" w:rsidP="007E3DC5">
      <w:pPr>
        <w:pStyle w:val="ListParagraph"/>
        <w:autoSpaceDE w:val="0"/>
        <w:autoSpaceDN w:val="0"/>
        <w:adjustRightInd w:val="0"/>
        <w:spacing w:after="0" w:line="240" w:lineRule="auto"/>
        <w:ind w:left="360"/>
        <w:rPr>
          <w:rFonts w:cstheme="minorHAnsi"/>
          <w:color w:val="808080" w:themeColor="background1" w:themeShade="80"/>
        </w:rPr>
      </w:pPr>
      <w:r w:rsidRPr="00167ECE">
        <w:rPr>
          <w:rFonts w:cstheme="minorHAnsi"/>
          <w:b/>
          <w:bCs/>
          <w:color w:val="808080" w:themeColor="background1" w:themeShade="80"/>
        </w:rPr>
        <w:t>M</w:t>
      </w:r>
      <w:r w:rsidR="0050629C" w:rsidRPr="00167ECE">
        <w:rPr>
          <w:rFonts w:cstheme="minorHAnsi"/>
          <w:b/>
          <w:bCs/>
          <w:color w:val="808080" w:themeColor="background1" w:themeShade="80"/>
        </w:rPr>
        <w:t>arketing authorisation holder</w:t>
      </w:r>
      <w:r w:rsidRPr="00167ECE">
        <w:rPr>
          <w:rFonts w:cstheme="minorHAnsi"/>
          <w:b/>
          <w:bCs/>
          <w:color w:val="808080" w:themeColor="background1" w:themeShade="80"/>
        </w:rPr>
        <w:t xml:space="preserve"> details</w:t>
      </w:r>
      <w:r w:rsidR="0050629C" w:rsidRPr="00167ECE">
        <w:rPr>
          <w:rFonts w:cstheme="minorHAnsi"/>
          <w:b/>
          <w:bCs/>
          <w:color w:val="808080" w:themeColor="background1" w:themeShade="80"/>
        </w:rPr>
        <w:t>:</w:t>
      </w:r>
    </w:p>
    <w:tbl>
      <w:tblPr>
        <w:tblStyle w:val="TableGrid"/>
        <w:tblW w:w="0" w:type="auto"/>
        <w:tblLook w:val="04A0" w:firstRow="1" w:lastRow="0" w:firstColumn="1" w:lastColumn="0" w:noHBand="0" w:noVBand="1"/>
      </w:tblPr>
      <w:tblGrid>
        <w:gridCol w:w="4106"/>
        <w:gridCol w:w="4956"/>
      </w:tblGrid>
      <w:tr w:rsidR="001E5050" w:rsidRPr="00167ECE" w14:paraId="013A2475" w14:textId="77777777" w:rsidTr="00B62B50">
        <w:tc>
          <w:tcPr>
            <w:tcW w:w="4106" w:type="dxa"/>
          </w:tcPr>
          <w:p w14:paraId="7E52D026" w14:textId="77777777" w:rsidR="001E5050" w:rsidRPr="00167ECE" w:rsidRDefault="001E5050" w:rsidP="007E3DC5">
            <w:pPr>
              <w:autoSpaceDE w:val="0"/>
              <w:autoSpaceDN w:val="0"/>
              <w:adjustRightInd w:val="0"/>
              <w:contextualSpacing/>
              <w:rPr>
                <w:rFonts w:cstheme="minorHAnsi"/>
              </w:rPr>
            </w:pPr>
            <w:r w:rsidRPr="00167ECE">
              <w:rPr>
                <w:rFonts w:cstheme="minorHAnsi"/>
              </w:rPr>
              <w:t>Naziv nositelja odobrenja za stavljanje lijeka u promet:</w:t>
            </w:r>
          </w:p>
          <w:p w14:paraId="013BAC68" w14:textId="739BAB30" w:rsidR="00AA42EA" w:rsidRPr="00167ECE" w:rsidRDefault="00AA42EA" w:rsidP="007E3DC5">
            <w:pPr>
              <w:autoSpaceDE w:val="0"/>
              <w:autoSpaceDN w:val="0"/>
              <w:adjustRightInd w:val="0"/>
              <w:contextualSpacing/>
              <w:rPr>
                <w:rFonts w:cstheme="minorHAnsi"/>
                <w:iCs/>
              </w:rPr>
            </w:pPr>
            <w:r w:rsidRPr="00167ECE">
              <w:rPr>
                <w:rFonts w:cstheme="minorHAnsi"/>
                <w:color w:val="808080" w:themeColor="background1" w:themeShade="80"/>
              </w:rPr>
              <w:t xml:space="preserve">Name of the </w:t>
            </w:r>
            <w:r w:rsidR="008176DC" w:rsidRPr="00167ECE">
              <w:rPr>
                <w:rFonts w:cstheme="minorHAnsi"/>
                <w:color w:val="808080" w:themeColor="background1" w:themeShade="80"/>
              </w:rPr>
              <w:t>m</w:t>
            </w:r>
            <w:r w:rsidR="0069692B" w:rsidRPr="00167ECE">
              <w:rPr>
                <w:rFonts w:cstheme="minorHAnsi"/>
                <w:color w:val="808080" w:themeColor="background1" w:themeShade="80"/>
              </w:rPr>
              <w:t>arketing authorisation</w:t>
            </w:r>
            <w:r w:rsidRPr="00167ECE">
              <w:rPr>
                <w:rFonts w:cstheme="minorHAnsi"/>
                <w:color w:val="808080" w:themeColor="background1" w:themeShade="80"/>
              </w:rPr>
              <w:t xml:space="preserve"> holder:</w:t>
            </w:r>
          </w:p>
        </w:tc>
        <w:sdt>
          <w:sdtPr>
            <w:rPr>
              <w:rFonts w:cstheme="minorHAnsi"/>
              <w:iCs/>
            </w:rPr>
            <w:id w:val="652642819"/>
            <w:lock w:val="sdtLocked"/>
            <w:placeholder>
              <w:docPart w:val="E81E16FC593244EF9B77D5C69ABEABE7"/>
            </w:placeholder>
            <w:showingPlcHdr/>
          </w:sdtPr>
          <w:sdtEndPr/>
          <w:sdtContent>
            <w:tc>
              <w:tcPr>
                <w:tcW w:w="4956" w:type="dxa"/>
              </w:tcPr>
              <w:p w14:paraId="6951C687" w14:textId="0F28826B" w:rsidR="001E5050" w:rsidRPr="00167ECE" w:rsidRDefault="00D227D2" w:rsidP="00D227D2">
                <w:pPr>
                  <w:autoSpaceDE w:val="0"/>
                  <w:autoSpaceDN w:val="0"/>
                  <w:adjustRightInd w:val="0"/>
                  <w:contextualSpacing/>
                  <w:rPr>
                    <w:rFonts w:cstheme="minorHAnsi"/>
                    <w:iCs/>
                  </w:rPr>
                </w:pPr>
                <w:r w:rsidRPr="00167ECE">
                  <w:rPr>
                    <w:rFonts w:cstheme="minorHAnsi"/>
                    <w:iCs/>
                    <w:color w:val="C00000"/>
                  </w:rPr>
                  <w:t xml:space="preserve">Kliknite za upis | </w:t>
                </w:r>
                <w:r w:rsidRPr="00167ECE">
                  <w:rPr>
                    <w:rStyle w:val="PlaceholderText"/>
                    <w:color w:val="C00000"/>
                  </w:rPr>
                  <w:t>Click here to enter text.</w:t>
                </w:r>
              </w:p>
            </w:tc>
          </w:sdtContent>
        </w:sdt>
      </w:tr>
      <w:tr w:rsidR="001524E5" w:rsidRPr="00167ECE" w14:paraId="08E7A7B1" w14:textId="77777777" w:rsidTr="00B62B50">
        <w:tc>
          <w:tcPr>
            <w:tcW w:w="4106" w:type="dxa"/>
          </w:tcPr>
          <w:p w14:paraId="58FD04D1" w14:textId="7B77E09A" w:rsidR="001524E5" w:rsidRPr="00167ECE" w:rsidRDefault="001524E5" w:rsidP="007E3DC5">
            <w:pPr>
              <w:autoSpaceDE w:val="0"/>
              <w:contextualSpacing/>
              <w:rPr>
                <w:rFonts w:cstheme="minorHAnsi"/>
                <w:color w:val="000000"/>
              </w:rPr>
            </w:pPr>
            <w:r w:rsidRPr="00167ECE">
              <w:rPr>
                <w:rFonts w:cstheme="minorHAnsi"/>
              </w:rPr>
              <w:t xml:space="preserve">Adresa </w:t>
            </w:r>
            <w:r w:rsidRPr="00167ECE">
              <w:rPr>
                <w:rFonts w:cstheme="minorHAnsi"/>
                <w:color w:val="000000"/>
              </w:rPr>
              <w:t>(ulica i kućni broj, grad, država):</w:t>
            </w:r>
          </w:p>
          <w:p w14:paraId="40F06BAE" w14:textId="2C93934A" w:rsidR="00AA42EA" w:rsidRPr="00167ECE" w:rsidRDefault="00577FBA" w:rsidP="007E3DC5">
            <w:pPr>
              <w:autoSpaceDE w:val="0"/>
              <w:contextualSpacing/>
              <w:rPr>
                <w:rFonts w:cstheme="minorHAnsi"/>
                <w:color w:val="808080" w:themeColor="background1" w:themeShade="80"/>
              </w:rPr>
            </w:pPr>
            <w:r w:rsidRPr="00167ECE">
              <w:rPr>
                <w:rFonts w:cstheme="minorHAnsi"/>
                <w:color w:val="808080" w:themeColor="background1" w:themeShade="80"/>
              </w:rPr>
              <w:t>Full a</w:t>
            </w:r>
            <w:r w:rsidR="00AA42EA" w:rsidRPr="00167ECE">
              <w:rPr>
                <w:rFonts w:cstheme="minorHAnsi"/>
                <w:color w:val="808080" w:themeColor="background1" w:themeShade="80"/>
              </w:rPr>
              <w:t xml:space="preserve">ddress (street </w:t>
            </w:r>
            <w:r w:rsidR="00514216" w:rsidRPr="00167ECE">
              <w:rPr>
                <w:rFonts w:cstheme="minorHAnsi"/>
                <w:color w:val="808080" w:themeColor="background1" w:themeShade="80"/>
              </w:rPr>
              <w:t xml:space="preserve">name </w:t>
            </w:r>
            <w:r w:rsidR="00D53AFA" w:rsidRPr="00167ECE">
              <w:rPr>
                <w:rFonts w:cstheme="minorHAnsi"/>
                <w:color w:val="808080" w:themeColor="background1" w:themeShade="80"/>
              </w:rPr>
              <w:t>and</w:t>
            </w:r>
            <w:r w:rsidR="00514216" w:rsidRPr="00167ECE">
              <w:rPr>
                <w:rFonts w:cstheme="minorHAnsi"/>
                <w:color w:val="808080" w:themeColor="background1" w:themeShade="80"/>
              </w:rPr>
              <w:t xml:space="preserve"> house</w:t>
            </w:r>
            <w:r w:rsidR="00AA42EA" w:rsidRPr="00167ECE">
              <w:rPr>
                <w:rFonts w:cstheme="minorHAnsi"/>
                <w:color w:val="808080" w:themeColor="background1" w:themeShade="80"/>
              </w:rPr>
              <w:t xml:space="preserve"> num</w:t>
            </w:r>
            <w:r w:rsidR="00D53AFA" w:rsidRPr="00167ECE">
              <w:rPr>
                <w:rFonts w:cstheme="minorHAnsi"/>
                <w:color w:val="808080" w:themeColor="background1" w:themeShade="80"/>
              </w:rPr>
              <w:t>b</w:t>
            </w:r>
            <w:r w:rsidR="00AA42EA" w:rsidRPr="00167ECE">
              <w:rPr>
                <w:rFonts w:cstheme="minorHAnsi"/>
                <w:color w:val="808080" w:themeColor="background1" w:themeShade="80"/>
              </w:rPr>
              <w:t xml:space="preserve">er, city, </w:t>
            </w:r>
            <w:r w:rsidR="007B6F94" w:rsidRPr="00167ECE">
              <w:rPr>
                <w:rFonts w:cstheme="minorHAnsi"/>
                <w:color w:val="808080" w:themeColor="background1" w:themeShade="80"/>
              </w:rPr>
              <w:t>country</w:t>
            </w:r>
            <w:r w:rsidR="00AA42EA" w:rsidRPr="00167ECE">
              <w:rPr>
                <w:rFonts w:cstheme="minorHAnsi"/>
                <w:color w:val="808080" w:themeColor="background1" w:themeShade="80"/>
              </w:rPr>
              <w:t>)</w:t>
            </w:r>
            <w:r w:rsidR="00321F2C" w:rsidRPr="00167ECE">
              <w:rPr>
                <w:rFonts w:cstheme="minorHAnsi"/>
                <w:color w:val="808080" w:themeColor="background1" w:themeShade="80"/>
              </w:rPr>
              <w:t>:</w:t>
            </w:r>
          </w:p>
          <w:p w14:paraId="2E10C58D" w14:textId="43A62C44" w:rsidR="001524E5" w:rsidRPr="00167ECE" w:rsidRDefault="001524E5" w:rsidP="007E3DC5">
            <w:pPr>
              <w:autoSpaceDE w:val="0"/>
              <w:contextualSpacing/>
              <w:rPr>
                <w:rFonts w:cstheme="minorHAnsi"/>
                <w:iCs/>
              </w:rPr>
            </w:pPr>
          </w:p>
        </w:tc>
        <w:tc>
          <w:tcPr>
            <w:tcW w:w="4956" w:type="dxa"/>
          </w:tcPr>
          <w:sdt>
            <w:sdtPr>
              <w:rPr>
                <w:rFonts w:cstheme="minorHAnsi"/>
                <w:iCs/>
              </w:rPr>
              <w:id w:val="1372350351"/>
              <w:lock w:val="sdtLocked"/>
              <w:placeholder>
                <w:docPart w:val="8147325140214F57A612119ABAD02E77"/>
              </w:placeholder>
              <w:showingPlcHdr/>
            </w:sdtPr>
            <w:sdtEndPr/>
            <w:sdtContent>
              <w:p w14:paraId="20238C43" w14:textId="2FAA7455" w:rsidR="001524E5" w:rsidRPr="00167ECE" w:rsidRDefault="00D227D2" w:rsidP="007E3DC5">
                <w:pPr>
                  <w:autoSpaceDE w:val="0"/>
                  <w:autoSpaceDN w:val="0"/>
                  <w:adjustRightInd w:val="0"/>
                  <w:contextualSpacing/>
                  <w:rPr>
                    <w:rFonts w:cstheme="minorHAnsi"/>
                    <w:iCs/>
                  </w:rPr>
                </w:pPr>
                <w:r w:rsidRPr="00167ECE">
                  <w:rPr>
                    <w:rFonts w:cstheme="minorHAnsi"/>
                    <w:iCs/>
                    <w:color w:val="C00000"/>
                  </w:rPr>
                  <w:t xml:space="preserve">Kliknite za upis | </w:t>
                </w:r>
                <w:r w:rsidRPr="00167ECE">
                  <w:rPr>
                    <w:rStyle w:val="PlaceholderText"/>
                    <w:color w:val="C00000"/>
                  </w:rPr>
                  <w:t>Click here to enter text.</w:t>
                </w:r>
              </w:p>
            </w:sdtContent>
          </w:sdt>
          <w:p w14:paraId="0EC8BB50" w14:textId="77777777" w:rsidR="001524E5" w:rsidRPr="00167ECE" w:rsidRDefault="001524E5" w:rsidP="007E3DC5">
            <w:pPr>
              <w:autoSpaceDE w:val="0"/>
              <w:autoSpaceDN w:val="0"/>
              <w:adjustRightInd w:val="0"/>
              <w:contextualSpacing/>
              <w:rPr>
                <w:rFonts w:cstheme="minorHAnsi"/>
                <w:iCs/>
              </w:rPr>
            </w:pPr>
          </w:p>
          <w:p w14:paraId="547789A0" w14:textId="34F0956C" w:rsidR="001524E5" w:rsidRPr="00167ECE" w:rsidRDefault="001524E5" w:rsidP="007E3DC5">
            <w:pPr>
              <w:autoSpaceDE w:val="0"/>
              <w:autoSpaceDN w:val="0"/>
              <w:adjustRightInd w:val="0"/>
              <w:contextualSpacing/>
              <w:rPr>
                <w:rFonts w:cstheme="minorHAnsi"/>
                <w:iCs/>
              </w:rPr>
            </w:pPr>
          </w:p>
        </w:tc>
      </w:tr>
    </w:tbl>
    <w:p w14:paraId="15BC020C" w14:textId="77777777" w:rsidR="0059589B" w:rsidRPr="00167ECE" w:rsidRDefault="0059589B" w:rsidP="007E3DC5">
      <w:pPr>
        <w:spacing w:after="0" w:line="240" w:lineRule="auto"/>
        <w:contextualSpacing/>
        <w:rPr>
          <w:rFonts w:cstheme="minorHAnsi"/>
        </w:rPr>
      </w:pPr>
    </w:p>
    <w:p w14:paraId="5B651E49" w14:textId="77777777" w:rsidR="00514216" w:rsidRPr="00167ECE" w:rsidRDefault="0053798A" w:rsidP="007E3DC5">
      <w:pPr>
        <w:pStyle w:val="ListParagraph"/>
        <w:numPr>
          <w:ilvl w:val="0"/>
          <w:numId w:val="2"/>
        </w:numPr>
        <w:autoSpaceDE w:val="0"/>
        <w:autoSpaceDN w:val="0"/>
        <w:adjustRightInd w:val="0"/>
        <w:spacing w:after="0" w:line="240" w:lineRule="auto"/>
        <w:rPr>
          <w:rFonts w:cstheme="minorHAnsi"/>
        </w:rPr>
      </w:pPr>
      <w:r w:rsidRPr="00167ECE">
        <w:rPr>
          <w:rFonts w:cstheme="minorHAnsi"/>
          <w:b/>
          <w:bCs/>
        </w:rPr>
        <w:t>Obrazloženje zahtjeva za ukidanje odobrenja:</w:t>
      </w:r>
      <w:r w:rsidR="0069692B" w:rsidRPr="00167ECE">
        <w:rPr>
          <w:rFonts w:cstheme="minorHAnsi"/>
          <w:b/>
          <w:bCs/>
        </w:rPr>
        <w:t xml:space="preserve"> </w:t>
      </w:r>
    </w:p>
    <w:p w14:paraId="2AB98B53" w14:textId="34864511" w:rsidR="0053798A" w:rsidRPr="00167ECE" w:rsidRDefault="00514216" w:rsidP="007E3DC5">
      <w:pPr>
        <w:pStyle w:val="ListParagraph"/>
        <w:autoSpaceDE w:val="0"/>
        <w:autoSpaceDN w:val="0"/>
        <w:adjustRightInd w:val="0"/>
        <w:spacing w:after="0" w:line="240" w:lineRule="auto"/>
        <w:ind w:left="360"/>
        <w:rPr>
          <w:rFonts w:cstheme="minorHAnsi"/>
          <w:color w:val="808080" w:themeColor="background1" w:themeShade="80"/>
        </w:rPr>
      </w:pPr>
      <w:r w:rsidRPr="00167ECE">
        <w:rPr>
          <w:rFonts w:cstheme="minorHAnsi"/>
          <w:b/>
          <w:bCs/>
          <w:color w:val="808080" w:themeColor="background1" w:themeShade="80"/>
        </w:rPr>
        <w:t>Explanation</w:t>
      </w:r>
      <w:r w:rsidR="0069692B" w:rsidRPr="00167ECE">
        <w:rPr>
          <w:rFonts w:cstheme="minorHAnsi"/>
          <w:b/>
          <w:bCs/>
          <w:color w:val="808080" w:themeColor="background1" w:themeShade="80"/>
        </w:rPr>
        <w:t xml:space="preserve"> </w:t>
      </w:r>
      <w:r w:rsidR="00577FBA" w:rsidRPr="00167ECE">
        <w:rPr>
          <w:rFonts w:cstheme="minorHAnsi"/>
          <w:b/>
          <w:bCs/>
          <w:color w:val="808080" w:themeColor="background1" w:themeShade="80"/>
        </w:rPr>
        <w:t>o</w:t>
      </w:r>
      <w:r w:rsidR="00F87C54" w:rsidRPr="00167ECE">
        <w:rPr>
          <w:rFonts w:cstheme="minorHAnsi"/>
          <w:b/>
          <w:bCs/>
          <w:color w:val="808080" w:themeColor="background1" w:themeShade="80"/>
        </w:rPr>
        <w:t>f</w:t>
      </w:r>
      <w:r w:rsidR="0069692B" w:rsidRPr="00167ECE">
        <w:rPr>
          <w:rFonts w:cstheme="minorHAnsi"/>
          <w:b/>
          <w:bCs/>
          <w:color w:val="808080" w:themeColor="background1" w:themeShade="80"/>
        </w:rPr>
        <w:t xml:space="preserve"> the request for withdrawal of </w:t>
      </w:r>
      <w:r w:rsidRPr="00167ECE">
        <w:rPr>
          <w:rFonts w:cstheme="minorHAnsi"/>
          <w:b/>
          <w:bCs/>
          <w:color w:val="808080" w:themeColor="background1" w:themeShade="80"/>
        </w:rPr>
        <w:t>m</w:t>
      </w:r>
      <w:r w:rsidR="0069692B" w:rsidRPr="00167ECE">
        <w:rPr>
          <w:rFonts w:cstheme="minorHAnsi"/>
          <w:b/>
          <w:bCs/>
          <w:color w:val="808080" w:themeColor="background1" w:themeShade="80"/>
        </w:rPr>
        <w:t>arketing authorisation</w:t>
      </w:r>
      <w:r w:rsidR="00321F2C" w:rsidRPr="00167ECE">
        <w:rPr>
          <w:rFonts w:cstheme="minorHAnsi"/>
          <w:b/>
          <w:bCs/>
          <w:color w:val="808080" w:themeColor="background1" w:themeShade="80"/>
        </w:rPr>
        <w:t>:</w:t>
      </w:r>
    </w:p>
    <w:tbl>
      <w:tblPr>
        <w:tblStyle w:val="TableGrid"/>
        <w:tblW w:w="0" w:type="auto"/>
        <w:tblLook w:val="04A0" w:firstRow="1" w:lastRow="0" w:firstColumn="1" w:lastColumn="0" w:noHBand="0" w:noVBand="1"/>
      </w:tblPr>
      <w:tblGrid>
        <w:gridCol w:w="9062"/>
      </w:tblGrid>
      <w:tr w:rsidR="001524E5" w:rsidRPr="00167ECE" w14:paraId="58470543" w14:textId="77777777" w:rsidTr="00620B15">
        <w:sdt>
          <w:sdtPr>
            <w:rPr>
              <w:rFonts w:cstheme="minorHAnsi"/>
              <w:iCs/>
            </w:rPr>
            <w:id w:val="-1672637321"/>
            <w:lock w:val="sdtLocked"/>
            <w:placeholder>
              <w:docPart w:val="55BF0F3AD2384DF6945CD49EF6B08E1B"/>
            </w:placeholder>
            <w:showingPlcHdr/>
          </w:sdtPr>
          <w:sdtEndPr/>
          <w:sdtContent>
            <w:tc>
              <w:tcPr>
                <w:tcW w:w="9062" w:type="dxa"/>
              </w:tcPr>
              <w:p w14:paraId="6E29E51A" w14:textId="1CDC1266" w:rsidR="001524E5" w:rsidRPr="00167ECE" w:rsidRDefault="00D227D2" w:rsidP="00D227D2">
                <w:pPr>
                  <w:autoSpaceDE w:val="0"/>
                  <w:autoSpaceDN w:val="0"/>
                  <w:adjustRightInd w:val="0"/>
                  <w:contextualSpacing/>
                  <w:rPr>
                    <w:rFonts w:cstheme="minorHAnsi"/>
                    <w:iCs/>
                  </w:rPr>
                </w:pPr>
                <w:r w:rsidRPr="00167ECE">
                  <w:rPr>
                    <w:rFonts w:cstheme="minorHAnsi"/>
                    <w:iCs/>
                    <w:color w:val="C00000"/>
                  </w:rPr>
                  <w:t xml:space="preserve">Kliknite za upis | </w:t>
                </w:r>
                <w:r w:rsidRPr="00167ECE">
                  <w:rPr>
                    <w:rStyle w:val="PlaceholderText"/>
                    <w:color w:val="C00000"/>
                  </w:rPr>
                  <w:t>Click here to enter text.</w:t>
                </w:r>
              </w:p>
            </w:tc>
          </w:sdtContent>
        </w:sdt>
      </w:tr>
    </w:tbl>
    <w:p w14:paraId="37A1CE0E" w14:textId="77777777" w:rsidR="001E5050" w:rsidRPr="00167ECE" w:rsidRDefault="001E5050" w:rsidP="007E3DC5">
      <w:pPr>
        <w:spacing w:after="0" w:line="240" w:lineRule="auto"/>
        <w:contextualSpacing/>
        <w:rPr>
          <w:rFonts w:cstheme="minorHAnsi"/>
        </w:rPr>
      </w:pPr>
    </w:p>
    <w:p w14:paraId="3A340631" w14:textId="77777777" w:rsidR="00514216" w:rsidRPr="00167ECE" w:rsidRDefault="0053798A" w:rsidP="007E3DC5">
      <w:pPr>
        <w:pStyle w:val="ListParagraph"/>
        <w:numPr>
          <w:ilvl w:val="0"/>
          <w:numId w:val="2"/>
        </w:numPr>
        <w:spacing w:after="0" w:line="240" w:lineRule="auto"/>
        <w:jc w:val="both"/>
        <w:rPr>
          <w:rFonts w:cstheme="minorHAnsi"/>
        </w:rPr>
      </w:pPr>
      <w:r w:rsidRPr="00167ECE">
        <w:rPr>
          <w:rFonts w:cstheme="minorHAnsi"/>
          <w:b/>
          <w:bCs/>
        </w:rPr>
        <w:t xml:space="preserve">Datum slanja Pokrovnog pisma i Tablice na e-mail adresu </w:t>
      </w:r>
      <w:hyperlink r:id="rId8" w:history="1">
        <w:r w:rsidRPr="00167ECE">
          <w:rPr>
            <w:rStyle w:val="Hyperlink"/>
            <w:rFonts w:cstheme="minorHAnsi"/>
          </w:rPr>
          <w:t>ukidanje@halmed.hr</w:t>
        </w:r>
      </w:hyperlink>
      <w:r w:rsidRPr="00167ECE">
        <w:rPr>
          <w:rFonts w:cstheme="minorHAnsi"/>
          <w:b/>
          <w:bCs/>
        </w:rPr>
        <w:t xml:space="preserve"> u skladu s člankom 55. stavkom 2. Z</w:t>
      </w:r>
      <w:r w:rsidRPr="00167ECE">
        <w:rPr>
          <w:rFonts w:cstheme="minorHAnsi"/>
          <w:b/>
          <w:bCs/>
          <w:color w:val="000000" w:themeColor="text1"/>
        </w:rPr>
        <w:t xml:space="preserve">akona </w:t>
      </w:r>
      <w:r w:rsidRPr="00167ECE">
        <w:rPr>
          <w:rFonts w:cstheme="minorHAnsi"/>
          <w:b/>
          <w:color w:val="000000" w:themeColor="text1"/>
        </w:rPr>
        <w:t>o lijekovima (Narodne novine, br</w:t>
      </w:r>
      <w:r w:rsidRPr="00167ECE">
        <w:rPr>
          <w:rFonts w:cstheme="minorHAnsi"/>
          <w:b/>
          <w:color w:val="444444"/>
        </w:rPr>
        <w:t>.</w:t>
      </w:r>
      <w:r w:rsidRPr="00167ECE">
        <w:rPr>
          <w:rFonts w:cstheme="minorHAnsi"/>
          <w:color w:val="444444"/>
        </w:rPr>
        <w:t xml:space="preserve"> </w:t>
      </w:r>
      <w:hyperlink r:id="rId9" w:tgtFrame="_blank" w:history="1">
        <w:r w:rsidRPr="00167ECE">
          <w:rPr>
            <w:rStyle w:val="Hyperlink"/>
            <w:rFonts w:cstheme="minorHAnsi"/>
          </w:rPr>
          <w:t>76/13.</w:t>
        </w:r>
      </w:hyperlink>
      <w:r w:rsidRPr="00167ECE">
        <w:rPr>
          <w:rFonts w:cstheme="minorHAnsi"/>
          <w:color w:val="444444"/>
        </w:rPr>
        <w:t xml:space="preserve">, </w:t>
      </w:r>
      <w:hyperlink r:id="rId10" w:tgtFrame="_blank" w:history="1">
        <w:r w:rsidRPr="00167ECE">
          <w:rPr>
            <w:rStyle w:val="Hyperlink"/>
            <w:rFonts w:cstheme="minorHAnsi"/>
          </w:rPr>
          <w:t>90/14.</w:t>
        </w:r>
      </w:hyperlink>
      <w:r w:rsidRPr="00167ECE">
        <w:rPr>
          <w:rFonts w:cstheme="minorHAnsi"/>
          <w:color w:val="444444"/>
        </w:rPr>
        <w:t xml:space="preserve"> i </w:t>
      </w:r>
      <w:hyperlink r:id="rId11" w:tgtFrame="_blank" w:history="1">
        <w:r w:rsidRPr="00167ECE">
          <w:rPr>
            <w:rStyle w:val="Hyperlink"/>
            <w:rFonts w:cstheme="minorHAnsi"/>
          </w:rPr>
          <w:t>100/18.</w:t>
        </w:r>
      </w:hyperlink>
      <w:r w:rsidRPr="00167ECE">
        <w:rPr>
          <w:rFonts w:cstheme="minorHAnsi"/>
          <w:color w:val="444444"/>
        </w:rPr>
        <w:t>):</w:t>
      </w:r>
      <w:r w:rsidR="00822C91" w:rsidRPr="00167ECE">
        <w:rPr>
          <w:rFonts w:cstheme="minorHAnsi"/>
          <w:color w:val="444444"/>
        </w:rPr>
        <w:t xml:space="preserve"> </w:t>
      </w:r>
    </w:p>
    <w:p w14:paraId="7D3217B0" w14:textId="45C5E7B6" w:rsidR="0053798A" w:rsidRPr="00167ECE" w:rsidRDefault="00822C91" w:rsidP="007E3DC5">
      <w:pPr>
        <w:pStyle w:val="ListParagraph"/>
        <w:spacing w:after="0" w:line="240" w:lineRule="auto"/>
        <w:ind w:left="360"/>
        <w:jc w:val="both"/>
        <w:rPr>
          <w:rFonts w:cstheme="minorHAnsi"/>
          <w:color w:val="808080" w:themeColor="background1" w:themeShade="80"/>
        </w:rPr>
      </w:pPr>
      <w:r w:rsidRPr="00167ECE">
        <w:rPr>
          <w:rFonts w:cstheme="minorHAnsi"/>
          <w:b/>
          <w:color w:val="808080" w:themeColor="background1" w:themeShade="80"/>
        </w:rPr>
        <w:t xml:space="preserve">Date of sending the </w:t>
      </w:r>
      <w:r w:rsidR="00321F2C" w:rsidRPr="00167ECE">
        <w:rPr>
          <w:rFonts w:cstheme="minorHAnsi"/>
          <w:b/>
          <w:color w:val="808080" w:themeColor="background1" w:themeShade="80"/>
        </w:rPr>
        <w:t>Cover letter and</w:t>
      </w:r>
      <w:r w:rsidR="00606BE7" w:rsidRPr="00167ECE">
        <w:rPr>
          <w:rFonts w:cstheme="minorHAnsi"/>
          <w:b/>
          <w:color w:val="808080" w:themeColor="background1" w:themeShade="80"/>
        </w:rPr>
        <w:t xml:space="preserve"> the </w:t>
      </w:r>
      <w:r w:rsidR="002108E8" w:rsidRPr="00167ECE">
        <w:rPr>
          <w:rFonts w:cstheme="minorHAnsi"/>
          <w:b/>
          <w:color w:val="808080" w:themeColor="background1" w:themeShade="80"/>
        </w:rPr>
        <w:t>Table</w:t>
      </w:r>
      <w:r w:rsidR="00321F2C" w:rsidRPr="00167ECE">
        <w:rPr>
          <w:rFonts w:cstheme="minorHAnsi"/>
          <w:b/>
          <w:color w:val="808080" w:themeColor="background1" w:themeShade="80"/>
        </w:rPr>
        <w:t xml:space="preserve"> </w:t>
      </w:r>
      <w:r w:rsidRPr="00167ECE">
        <w:rPr>
          <w:rFonts w:cstheme="minorHAnsi"/>
          <w:b/>
          <w:color w:val="808080" w:themeColor="background1" w:themeShade="80"/>
        </w:rPr>
        <w:t xml:space="preserve">to the </w:t>
      </w:r>
      <w:r w:rsidR="00514216" w:rsidRPr="00167ECE">
        <w:rPr>
          <w:rFonts w:cstheme="minorHAnsi"/>
          <w:b/>
          <w:color w:val="808080" w:themeColor="background1" w:themeShade="80"/>
        </w:rPr>
        <w:t xml:space="preserve">e-mail address </w:t>
      </w:r>
      <w:hyperlink r:id="rId12" w:history="1">
        <w:r w:rsidR="00514216" w:rsidRPr="00167ECE">
          <w:rPr>
            <w:rStyle w:val="Hyperlink"/>
            <w:rFonts w:cstheme="minorHAnsi"/>
            <w:color w:val="808080" w:themeColor="background1" w:themeShade="80"/>
          </w:rPr>
          <w:t>ukidanje@halmed.hr</w:t>
        </w:r>
      </w:hyperlink>
      <w:r w:rsidR="00514216" w:rsidRPr="00167ECE">
        <w:rPr>
          <w:rFonts w:cstheme="minorHAnsi"/>
          <w:color w:val="808080" w:themeColor="background1" w:themeShade="80"/>
        </w:rPr>
        <w:t xml:space="preserve"> </w:t>
      </w:r>
      <w:r w:rsidRPr="00167ECE">
        <w:rPr>
          <w:rFonts w:cstheme="minorHAnsi"/>
          <w:b/>
          <w:color w:val="808080" w:themeColor="background1" w:themeShade="80"/>
        </w:rPr>
        <w:t xml:space="preserve">according to the Article 55, </w:t>
      </w:r>
      <w:r w:rsidR="008176DC" w:rsidRPr="00167ECE">
        <w:rPr>
          <w:rFonts w:cstheme="minorHAnsi"/>
          <w:b/>
          <w:color w:val="808080" w:themeColor="background1" w:themeShade="80"/>
        </w:rPr>
        <w:t xml:space="preserve">paragraph </w:t>
      </w:r>
      <w:r w:rsidRPr="00167ECE">
        <w:rPr>
          <w:rFonts w:cstheme="minorHAnsi"/>
          <w:b/>
          <w:color w:val="808080" w:themeColor="background1" w:themeShade="80"/>
        </w:rPr>
        <w:t>2 of the Medicinal Products Act (Official Gazette No.</w:t>
      </w:r>
      <w:r w:rsidRPr="00167ECE">
        <w:rPr>
          <w:rFonts w:cstheme="minorHAnsi"/>
          <w:color w:val="808080" w:themeColor="background1" w:themeShade="80"/>
        </w:rPr>
        <w:t xml:space="preserve"> </w:t>
      </w:r>
      <w:hyperlink r:id="rId13" w:tgtFrame="_blank" w:history="1">
        <w:r w:rsidR="00514216" w:rsidRPr="00167ECE">
          <w:rPr>
            <w:rStyle w:val="Hyperlink"/>
            <w:rFonts w:cstheme="minorHAnsi"/>
            <w:color w:val="808080" w:themeColor="background1" w:themeShade="80"/>
          </w:rPr>
          <w:t>76/13.</w:t>
        </w:r>
      </w:hyperlink>
      <w:r w:rsidR="00514216" w:rsidRPr="00167ECE">
        <w:rPr>
          <w:rFonts w:cstheme="minorHAnsi"/>
          <w:color w:val="808080" w:themeColor="background1" w:themeShade="80"/>
        </w:rPr>
        <w:t xml:space="preserve">, </w:t>
      </w:r>
      <w:hyperlink r:id="rId14" w:tgtFrame="_blank" w:history="1">
        <w:r w:rsidR="00514216" w:rsidRPr="00167ECE">
          <w:rPr>
            <w:rStyle w:val="Hyperlink"/>
            <w:rFonts w:cstheme="minorHAnsi"/>
            <w:color w:val="808080" w:themeColor="background1" w:themeShade="80"/>
          </w:rPr>
          <w:t>90/14.</w:t>
        </w:r>
      </w:hyperlink>
      <w:r w:rsidR="00514216" w:rsidRPr="00167ECE">
        <w:rPr>
          <w:rFonts w:cstheme="minorHAnsi"/>
          <w:color w:val="808080" w:themeColor="background1" w:themeShade="80"/>
        </w:rPr>
        <w:t xml:space="preserve"> </w:t>
      </w:r>
      <w:r w:rsidR="007E3DC5" w:rsidRPr="00167ECE">
        <w:rPr>
          <w:rFonts w:cstheme="minorHAnsi"/>
          <w:color w:val="808080" w:themeColor="background1" w:themeShade="80"/>
        </w:rPr>
        <w:t>and</w:t>
      </w:r>
      <w:r w:rsidR="00514216" w:rsidRPr="00167ECE">
        <w:rPr>
          <w:rFonts w:cstheme="minorHAnsi"/>
          <w:color w:val="808080" w:themeColor="background1" w:themeShade="80"/>
        </w:rPr>
        <w:t xml:space="preserve"> </w:t>
      </w:r>
      <w:hyperlink r:id="rId15" w:tgtFrame="_blank" w:history="1">
        <w:r w:rsidR="00514216" w:rsidRPr="00167ECE">
          <w:rPr>
            <w:rStyle w:val="Hyperlink"/>
            <w:rFonts w:cstheme="minorHAnsi"/>
            <w:color w:val="808080" w:themeColor="background1" w:themeShade="80"/>
          </w:rPr>
          <w:t>100/18.</w:t>
        </w:r>
      </w:hyperlink>
      <w:r w:rsidR="00514216" w:rsidRPr="00167ECE">
        <w:rPr>
          <w:rFonts w:cstheme="minorHAnsi"/>
          <w:color w:val="808080" w:themeColor="background1" w:themeShade="80"/>
        </w:rPr>
        <w:t>):</w:t>
      </w:r>
    </w:p>
    <w:tbl>
      <w:tblPr>
        <w:tblStyle w:val="TableGrid"/>
        <w:tblW w:w="0" w:type="auto"/>
        <w:tblLook w:val="04A0" w:firstRow="1" w:lastRow="0" w:firstColumn="1" w:lastColumn="0" w:noHBand="0" w:noVBand="1"/>
      </w:tblPr>
      <w:tblGrid>
        <w:gridCol w:w="4673"/>
      </w:tblGrid>
      <w:tr w:rsidR="0053798A" w:rsidRPr="00167ECE" w14:paraId="409609C2" w14:textId="77777777" w:rsidTr="00D227D2">
        <w:sdt>
          <w:sdtPr>
            <w:rPr>
              <w:rFonts w:cstheme="minorHAnsi"/>
              <w:iCs/>
            </w:rPr>
            <w:id w:val="-315111394"/>
            <w:lock w:val="sdtLocked"/>
            <w:placeholder>
              <w:docPart w:val="03378044EDB148CC820BB1AD4B1998D9"/>
            </w:placeholder>
            <w:showingPlcHdr/>
            <w:date>
              <w:dateFormat w:val="d.M.yyyy."/>
              <w:lid w:val="hr-HR"/>
              <w:storeMappedDataAs w:val="dateTime"/>
              <w:calendar w:val="gregorian"/>
            </w:date>
          </w:sdtPr>
          <w:sdtEndPr/>
          <w:sdtContent>
            <w:tc>
              <w:tcPr>
                <w:tcW w:w="4673" w:type="dxa"/>
              </w:tcPr>
              <w:p w14:paraId="05C3B8D2" w14:textId="043B32E7" w:rsidR="008820FD" w:rsidRPr="00167ECE" w:rsidRDefault="00D227D2" w:rsidP="007E3DC5">
                <w:pPr>
                  <w:autoSpaceDE w:val="0"/>
                  <w:autoSpaceDN w:val="0"/>
                  <w:adjustRightInd w:val="0"/>
                  <w:contextualSpacing/>
                  <w:rPr>
                    <w:rFonts w:cstheme="minorHAnsi"/>
                    <w:iCs/>
                  </w:rPr>
                </w:pPr>
                <w:r w:rsidRPr="00167ECE">
                  <w:rPr>
                    <w:rFonts w:cstheme="minorHAnsi"/>
                    <w:color w:val="C00000"/>
                  </w:rPr>
                  <w:t xml:space="preserve">Kliknite za odabir datuma | </w:t>
                </w:r>
                <w:r w:rsidRPr="00167ECE">
                  <w:rPr>
                    <w:rStyle w:val="PlaceholderText"/>
                    <w:color w:val="C00000"/>
                  </w:rPr>
                  <w:t>Click to enter a date.</w:t>
                </w:r>
              </w:p>
            </w:tc>
          </w:sdtContent>
        </w:sdt>
      </w:tr>
    </w:tbl>
    <w:p w14:paraId="57013D87" w14:textId="77777777" w:rsidR="0053798A" w:rsidRPr="00167ECE" w:rsidRDefault="0053798A" w:rsidP="007E3DC5">
      <w:pPr>
        <w:spacing w:after="0" w:line="240" w:lineRule="auto"/>
        <w:contextualSpacing/>
        <w:rPr>
          <w:rFonts w:cstheme="minorHAnsi"/>
        </w:rPr>
      </w:pPr>
    </w:p>
    <w:p w14:paraId="095F8D49" w14:textId="77777777" w:rsidR="00321F2C" w:rsidRPr="00167ECE" w:rsidRDefault="0053798A" w:rsidP="007E3DC5">
      <w:pPr>
        <w:pStyle w:val="ListParagraph"/>
        <w:numPr>
          <w:ilvl w:val="0"/>
          <w:numId w:val="2"/>
        </w:numPr>
        <w:spacing w:after="0" w:line="240" w:lineRule="auto"/>
        <w:rPr>
          <w:rFonts w:cstheme="minorHAnsi"/>
        </w:rPr>
      </w:pPr>
      <w:r w:rsidRPr="00167ECE">
        <w:rPr>
          <w:rFonts w:cstheme="minorHAnsi"/>
          <w:b/>
          <w:bCs/>
        </w:rPr>
        <w:t>Napomena:</w:t>
      </w:r>
      <w:r w:rsidR="00822C91" w:rsidRPr="00167ECE">
        <w:rPr>
          <w:rFonts w:cstheme="minorHAnsi"/>
          <w:b/>
          <w:bCs/>
        </w:rPr>
        <w:t xml:space="preserve"> </w:t>
      </w:r>
    </w:p>
    <w:p w14:paraId="1E717EA7" w14:textId="74FF835D" w:rsidR="001E5050" w:rsidRPr="00167ECE" w:rsidRDefault="00822C91" w:rsidP="007E3DC5">
      <w:pPr>
        <w:pStyle w:val="ListParagraph"/>
        <w:spacing w:after="0" w:line="240" w:lineRule="auto"/>
        <w:ind w:left="360"/>
        <w:rPr>
          <w:rFonts w:cstheme="minorHAnsi"/>
          <w:color w:val="808080" w:themeColor="background1" w:themeShade="80"/>
        </w:rPr>
      </w:pPr>
      <w:r w:rsidRPr="00167ECE">
        <w:rPr>
          <w:rFonts w:cstheme="minorHAnsi"/>
          <w:b/>
          <w:bCs/>
          <w:color w:val="808080" w:themeColor="background1" w:themeShade="80"/>
        </w:rPr>
        <w:t>Note:</w:t>
      </w:r>
    </w:p>
    <w:tbl>
      <w:tblPr>
        <w:tblStyle w:val="TableGrid"/>
        <w:tblW w:w="0" w:type="auto"/>
        <w:tblLook w:val="04A0" w:firstRow="1" w:lastRow="0" w:firstColumn="1" w:lastColumn="0" w:noHBand="0" w:noVBand="1"/>
      </w:tblPr>
      <w:tblGrid>
        <w:gridCol w:w="9062"/>
      </w:tblGrid>
      <w:tr w:rsidR="001524E5" w:rsidRPr="00167ECE" w14:paraId="462E49F9" w14:textId="77777777" w:rsidTr="00620B15">
        <w:sdt>
          <w:sdtPr>
            <w:rPr>
              <w:rFonts w:cstheme="minorHAnsi"/>
              <w:iCs/>
            </w:rPr>
            <w:id w:val="-702023726"/>
            <w:placeholder>
              <w:docPart w:val="D32A81F3FF54481E8E8587C676776387"/>
            </w:placeholder>
            <w:showingPlcHdr/>
          </w:sdtPr>
          <w:sdtEndPr/>
          <w:sdtContent>
            <w:tc>
              <w:tcPr>
                <w:tcW w:w="9062" w:type="dxa"/>
              </w:tcPr>
              <w:p w14:paraId="03148B3D" w14:textId="061CF4E4" w:rsidR="001524E5" w:rsidRPr="00167ECE" w:rsidRDefault="00D227D2" w:rsidP="00D227D2">
                <w:pPr>
                  <w:autoSpaceDE w:val="0"/>
                  <w:autoSpaceDN w:val="0"/>
                  <w:adjustRightInd w:val="0"/>
                  <w:contextualSpacing/>
                  <w:rPr>
                    <w:rFonts w:cstheme="minorHAnsi"/>
                    <w:iCs/>
                  </w:rPr>
                </w:pPr>
                <w:r w:rsidRPr="00167ECE">
                  <w:rPr>
                    <w:rFonts w:cstheme="minorHAnsi"/>
                    <w:iCs/>
                    <w:color w:val="C00000"/>
                  </w:rPr>
                  <w:t xml:space="preserve">Kliknite za upis | </w:t>
                </w:r>
                <w:r w:rsidRPr="00167ECE">
                  <w:rPr>
                    <w:rStyle w:val="PlaceholderText"/>
                    <w:color w:val="C00000"/>
                  </w:rPr>
                  <w:t>Click here to enter text.</w:t>
                </w:r>
              </w:p>
            </w:tc>
          </w:sdtContent>
        </w:sdt>
      </w:tr>
    </w:tbl>
    <w:p w14:paraId="78D8B2BE" w14:textId="77777777" w:rsidR="001E5050" w:rsidRPr="00167ECE" w:rsidRDefault="001E5050" w:rsidP="007E3DC5">
      <w:pPr>
        <w:spacing w:after="0" w:line="240" w:lineRule="auto"/>
        <w:contextualSpacing/>
        <w:rPr>
          <w:rFonts w:cstheme="minorHAnsi"/>
        </w:rPr>
      </w:pPr>
    </w:p>
    <w:p w14:paraId="5FBF82B4" w14:textId="6406C842" w:rsidR="0059589B" w:rsidRPr="00167ECE" w:rsidRDefault="0059589B" w:rsidP="007E3DC5">
      <w:pPr>
        <w:pStyle w:val="ListParagraph"/>
        <w:spacing w:after="0" w:line="240" w:lineRule="auto"/>
        <w:ind w:left="360"/>
        <w:rPr>
          <w:rFonts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964"/>
        <w:gridCol w:w="4389"/>
        <w:gridCol w:w="577"/>
      </w:tblGrid>
      <w:tr w:rsidR="00B01F7D" w:rsidRPr="00167ECE" w14:paraId="20E3816C" w14:textId="77777777" w:rsidTr="00B01F7D">
        <w:trPr>
          <w:gridAfter w:val="1"/>
          <w:wAfter w:w="577" w:type="dxa"/>
          <w:cantSplit/>
        </w:trPr>
        <w:tc>
          <w:tcPr>
            <w:tcW w:w="9062" w:type="dxa"/>
            <w:gridSpan w:val="3"/>
          </w:tcPr>
          <w:p w14:paraId="115CA931" w14:textId="17445E9B" w:rsidR="00B01F7D" w:rsidRPr="00167ECE" w:rsidRDefault="00B01F7D" w:rsidP="00B34D2D">
            <w:pPr>
              <w:pStyle w:val="ListParagraph"/>
              <w:keepNext/>
              <w:numPr>
                <w:ilvl w:val="0"/>
                <w:numId w:val="2"/>
              </w:numPr>
              <w:rPr>
                <w:rFonts w:cstheme="minorHAnsi"/>
              </w:rPr>
            </w:pPr>
            <w:r w:rsidRPr="00167ECE">
              <w:rPr>
                <w:rFonts w:cstheme="minorHAnsi"/>
                <w:b/>
                <w:bCs/>
              </w:rPr>
              <w:lastRenderedPageBreak/>
              <w:t xml:space="preserve">Priložena dokumentacija: </w:t>
            </w:r>
          </w:p>
          <w:p w14:paraId="2003115E" w14:textId="2691606B" w:rsidR="00B34D2D" w:rsidRPr="00B34D2D" w:rsidRDefault="00B01F7D" w:rsidP="00B34D2D">
            <w:pPr>
              <w:pStyle w:val="ListParagraph"/>
              <w:keepNext/>
              <w:ind w:left="360"/>
              <w:rPr>
                <w:rFonts w:cstheme="minorHAnsi"/>
                <w:color w:val="808080" w:themeColor="background1" w:themeShade="80"/>
              </w:rPr>
            </w:pPr>
            <w:proofErr w:type="spellStart"/>
            <w:r w:rsidRPr="00167ECE">
              <w:rPr>
                <w:rFonts w:cstheme="minorHAnsi"/>
                <w:b/>
                <w:bCs/>
                <w:color w:val="808080" w:themeColor="background1" w:themeShade="80"/>
              </w:rPr>
              <w:t>Attached</w:t>
            </w:r>
            <w:proofErr w:type="spellEnd"/>
            <w:r w:rsidRPr="00167ECE">
              <w:rPr>
                <w:rFonts w:cstheme="minorHAnsi"/>
                <w:b/>
                <w:bCs/>
                <w:color w:val="808080" w:themeColor="background1" w:themeShade="80"/>
              </w:rPr>
              <w:t xml:space="preserve"> </w:t>
            </w:r>
            <w:proofErr w:type="spellStart"/>
            <w:r w:rsidRPr="00167ECE">
              <w:rPr>
                <w:rFonts w:cstheme="minorHAnsi"/>
                <w:b/>
                <w:bCs/>
                <w:color w:val="808080" w:themeColor="background1" w:themeShade="80"/>
              </w:rPr>
              <w:t>documents</w:t>
            </w:r>
            <w:proofErr w:type="spellEnd"/>
            <w:r w:rsidRPr="00167ECE">
              <w:rPr>
                <w:rFonts w:cstheme="minorHAnsi"/>
                <w:b/>
                <w:bCs/>
                <w:color w:val="808080" w:themeColor="background1" w:themeShade="80"/>
              </w:rPr>
              <w:t>:</w:t>
            </w:r>
          </w:p>
          <w:p w14:paraId="288A0A32" w14:textId="77777777" w:rsidR="00B01F7D" w:rsidRPr="00B34D2D" w:rsidRDefault="00B01F7D" w:rsidP="00B34D2D">
            <w:pPr>
              <w:keepNext/>
              <w:rPr>
                <w:rFonts w:cstheme="minorHAnsi"/>
              </w:rPr>
            </w:pPr>
          </w:p>
        </w:tc>
      </w:tr>
      <w:tr w:rsidR="00B01F7D" w:rsidRPr="00167ECE" w14:paraId="5630937D" w14:textId="77777777" w:rsidTr="00B01F7D">
        <w:trPr>
          <w:gridAfter w:val="1"/>
          <w:wAfter w:w="577" w:type="dxa"/>
          <w:cantSplit/>
        </w:trPr>
        <w:sdt>
          <w:sdtPr>
            <w:rPr>
              <w:rFonts w:cstheme="minorHAnsi"/>
            </w:rPr>
            <w:id w:val="-1780175308"/>
            <w:lock w:val="sdtLocked"/>
            <w14:checkbox>
              <w14:checked w14:val="0"/>
              <w14:checkedState w14:val="2612" w14:font="MS Gothic"/>
              <w14:uncheckedState w14:val="2610" w14:font="MS Gothic"/>
            </w14:checkbox>
          </w:sdtPr>
          <w:sdtEndPr/>
          <w:sdtContent>
            <w:tc>
              <w:tcPr>
                <w:tcW w:w="709" w:type="dxa"/>
              </w:tcPr>
              <w:p w14:paraId="2EEC7350" w14:textId="270AFCD5" w:rsidR="00B01F7D" w:rsidRPr="00167ECE" w:rsidRDefault="00241878" w:rsidP="00B01F7D">
                <w:pPr>
                  <w:contextualSpacing/>
                  <w:jc w:val="both"/>
                  <w:rPr>
                    <w:rFonts w:cstheme="minorHAnsi"/>
                  </w:rPr>
                </w:pPr>
                <w:r w:rsidRPr="00167ECE">
                  <w:rPr>
                    <w:rFonts w:ascii="MS Gothic" w:eastAsia="MS Gothic" w:hAnsi="MS Gothic" w:cstheme="minorHAnsi"/>
                  </w:rPr>
                  <w:t>☐</w:t>
                </w:r>
              </w:p>
            </w:tc>
          </w:sdtContent>
        </w:sdt>
        <w:tc>
          <w:tcPr>
            <w:tcW w:w="8353" w:type="dxa"/>
            <w:gridSpan w:val="2"/>
          </w:tcPr>
          <w:p w14:paraId="3B83598B" w14:textId="77777777" w:rsidR="00B01F7D" w:rsidRPr="00167ECE" w:rsidRDefault="00B01F7D" w:rsidP="00B01F7D">
            <w:pPr>
              <w:contextualSpacing/>
              <w:jc w:val="both"/>
              <w:rPr>
                <w:rStyle w:val="Strong"/>
                <w:rFonts w:cstheme="minorHAnsi"/>
                <w:b w:val="0"/>
              </w:rPr>
            </w:pPr>
            <w:r w:rsidRPr="00167ECE">
              <w:rPr>
                <w:rStyle w:val="Strong"/>
                <w:rFonts w:cstheme="minorHAnsi"/>
                <w:b w:val="0"/>
              </w:rPr>
              <w:t>izjava nositelja odobrenja da ukidanje odobrenja za stavljanje lijeka u promet ne utječe na postizanje odgovarajućeg doziranja odobrenog u sažetku opisa svojstava lijeka i uputi o lijeku za jačinu i/ili farmaceutski oblik lijeka/ova istog imena s istom/im djelatnom/im tvari/ma istog nositelja odobrenja koji ostaje/u odobren/i, ako je primjenjivo</w:t>
            </w:r>
          </w:p>
          <w:p w14:paraId="390F0EF3" w14:textId="77777777" w:rsidR="00B01F7D" w:rsidRPr="00167ECE" w:rsidRDefault="00B01F7D" w:rsidP="00B01F7D">
            <w:pPr>
              <w:contextualSpacing/>
              <w:jc w:val="both"/>
              <w:rPr>
                <w:rStyle w:val="Strong"/>
                <w:rFonts w:cstheme="minorHAnsi"/>
                <w:b w:val="0"/>
                <w:color w:val="808080" w:themeColor="background1" w:themeShade="80"/>
              </w:rPr>
            </w:pPr>
            <w:r w:rsidRPr="00167ECE">
              <w:rPr>
                <w:rStyle w:val="Strong"/>
                <w:rFonts w:cstheme="minorHAnsi"/>
                <w:b w:val="0"/>
                <w:color w:val="808080" w:themeColor="background1" w:themeShade="80"/>
              </w:rPr>
              <w:t>statement given by the marketing authorisation holder that the withdrawal of the authorisation does not affect achieving the appropriate dosing authorised in the summary of the product characteristics and the package leaflet for the strength and/or pharmaceutical form of the medicinal product(s) of the same name with the same active substance(s) of the same marketing authorisation holder which remain(s) authorised, if applicable</w:t>
            </w:r>
          </w:p>
          <w:p w14:paraId="40108E51" w14:textId="77777777" w:rsidR="00B01F7D" w:rsidRPr="00167ECE" w:rsidRDefault="00B01F7D" w:rsidP="00B01F7D">
            <w:pPr>
              <w:contextualSpacing/>
              <w:jc w:val="both"/>
              <w:rPr>
                <w:rStyle w:val="Strong"/>
                <w:rFonts w:cstheme="minorHAnsi"/>
                <w:b w:val="0"/>
              </w:rPr>
            </w:pPr>
          </w:p>
        </w:tc>
      </w:tr>
      <w:tr w:rsidR="00B01F7D" w:rsidRPr="00167ECE" w14:paraId="29356F0B" w14:textId="77777777" w:rsidTr="00B01F7D">
        <w:trPr>
          <w:gridAfter w:val="1"/>
          <w:wAfter w:w="577" w:type="dxa"/>
          <w:cantSplit/>
        </w:trPr>
        <w:sdt>
          <w:sdtPr>
            <w:rPr>
              <w:rFonts w:cstheme="minorHAnsi"/>
              <w:b/>
              <w:bCs/>
            </w:rPr>
            <w:id w:val="1335571454"/>
            <w:lock w:val="sdtLocked"/>
            <w14:checkbox>
              <w14:checked w14:val="0"/>
              <w14:checkedState w14:val="2612" w14:font="MS Gothic"/>
              <w14:uncheckedState w14:val="2610" w14:font="MS Gothic"/>
            </w14:checkbox>
          </w:sdtPr>
          <w:sdtEndPr/>
          <w:sdtContent>
            <w:tc>
              <w:tcPr>
                <w:tcW w:w="709" w:type="dxa"/>
              </w:tcPr>
              <w:p w14:paraId="52E8C76D" w14:textId="76624B4D" w:rsidR="00B01F7D" w:rsidRPr="00167ECE" w:rsidRDefault="00D227D2" w:rsidP="00B01F7D">
                <w:pPr>
                  <w:contextualSpacing/>
                  <w:rPr>
                    <w:rFonts w:cstheme="minorHAnsi"/>
                  </w:rPr>
                </w:pPr>
                <w:r w:rsidRPr="00167ECE">
                  <w:rPr>
                    <w:rFonts w:ascii="MS Gothic" w:eastAsia="MS Gothic" w:hAnsi="MS Gothic" w:cstheme="minorHAnsi"/>
                  </w:rPr>
                  <w:t>☐</w:t>
                </w:r>
              </w:p>
            </w:tc>
          </w:sdtContent>
        </w:sdt>
        <w:tc>
          <w:tcPr>
            <w:tcW w:w="8353" w:type="dxa"/>
            <w:gridSpan w:val="2"/>
          </w:tcPr>
          <w:p w14:paraId="76C127D3" w14:textId="77777777" w:rsidR="00B01F7D" w:rsidRPr="00167ECE" w:rsidRDefault="00B01F7D" w:rsidP="00B01F7D">
            <w:pPr>
              <w:contextualSpacing/>
              <w:jc w:val="both"/>
              <w:rPr>
                <w:rStyle w:val="Strong"/>
                <w:rFonts w:cstheme="minorHAnsi"/>
                <w:b w:val="0"/>
              </w:rPr>
            </w:pPr>
            <w:r w:rsidRPr="00167ECE">
              <w:rPr>
                <w:rStyle w:val="Strong"/>
                <w:rFonts w:cstheme="minorHAnsi"/>
                <w:b w:val="0"/>
              </w:rPr>
              <w:t xml:space="preserve">dokaz o plaćenim troškovima postupka ukidanja odobrenja (za svako rješenje) </w:t>
            </w:r>
          </w:p>
          <w:p w14:paraId="47378D78" w14:textId="2C295536" w:rsidR="00B01F7D" w:rsidRPr="00167ECE" w:rsidRDefault="00B01F7D" w:rsidP="00B01F7D">
            <w:pPr>
              <w:contextualSpacing/>
              <w:jc w:val="both"/>
              <w:rPr>
                <w:rStyle w:val="Strong"/>
                <w:rFonts w:cstheme="minorHAnsi"/>
                <w:b w:val="0"/>
                <w:color w:val="808080" w:themeColor="background1" w:themeShade="80"/>
              </w:rPr>
            </w:pPr>
            <w:r w:rsidRPr="00167ECE">
              <w:rPr>
                <w:rStyle w:val="Strong"/>
                <w:rFonts w:cstheme="minorHAnsi"/>
                <w:b w:val="0"/>
                <w:color w:val="808080" w:themeColor="background1" w:themeShade="80"/>
              </w:rPr>
              <w:t>proof of payment of the procedural fee for the withdrawal (for each marketing authorisation)</w:t>
            </w:r>
          </w:p>
          <w:p w14:paraId="393B0B83" w14:textId="77777777" w:rsidR="00B01F7D" w:rsidRPr="00167ECE" w:rsidRDefault="00B01F7D" w:rsidP="00B01F7D">
            <w:pPr>
              <w:autoSpaceDE w:val="0"/>
              <w:autoSpaceDN w:val="0"/>
              <w:adjustRightInd w:val="0"/>
              <w:contextualSpacing/>
              <w:jc w:val="both"/>
              <w:rPr>
                <w:rFonts w:cstheme="minorHAnsi"/>
                <w:i/>
                <w:iCs/>
              </w:rPr>
            </w:pPr>
          </w:p>
        </w:tc>
      </w:tr>
      <w:tr w:rsidR="00B01F7D" w:rsidRPr="00167ECE" w14:paraId="55F1689D" w14:textId="77777777" w:rsidTr="00B01F7D">
        <w:trPr>
          <w:gridAfter w:val="1"/>
          <w:wAfter w:w="577" w:type="dxa"/>
          <w:cantSplit/>
        </w:trPr>
        <w:sdt>
          <w:sdtPr>
            <w:rPr>
              <w:rFonts w:cstheme="minorHAnsi"/>
              <w:b/>
              <w:bCs/>
            </w:rPr>
            <w:id w:val="49436498"/>
            <w:lock w:val="sdtLocked"/>
            <w14:checkbox>
              <w14:checked w14:val="0"/>
              <w14:checkedState w14:val="2612" w14:font="MS Gothic"/>
              <w14:uncheckedState w14:val="2610" w14:font="MS Gothic"/>
            </w14:checkbox>
          </w:sdtPr>
          <w:sdtEndPr/>
          <w:sdtContent>
            <w:tc>
              <w:tcPr>
                <w:tcW w:w="709" w:type="dxa"/>
              </w:tcPr>
              <w:p w14:paraId="7545D35B" w14:textId="36A11C12" w:rsidR="00B01F7D" w:rsidRPr="00167ECE" w:rsidRDefault="00241878" w:rsidP="00B01F7D">
                <w:pPr>
                  <w:contextualSpacing/>
                  <w:rPr>
                    <w:rFonts w:cstheme="minorHAnsi"/>
                  </w:rPr>
                </w:pPr>
                <w:r w:rsidRPr="00167ECE">
                  <w:rPr>
                    <w:rFonts w:ascii="MS Gothic" w:eastAsia="MS Gothic" w:hAnsi="MS Gothic" w:cstheme="minorHAnsi"/>
                  </w:rPr>
                  <w:t>☐</w:t>
                </w:r>
              </w:p>
            </w:tc>
          </w:sdtContent>
        </w:sdt>
        <w:tc>
          <w:tcPr>
            <w:tcW w:w="8353" w:type="dxa"/>
            <w:gridSpan w:val="2"/>
          </w:tcPr>
          <w:p w14:paraId="6051CF60" w14:textId="77777777" w:rsidR="00B01F7D" w:rsidRPr="00167ECE" w:rsidRDefault="00B01F7D" w:rsidP="00B01F7D">
            <w:pPr>
              <w:contextualSpacing/>
              <w:jc w:val="both"/>
              <w:rPr>
                <w:rStyle w:val="Strong"/>
                <w:rFonts w:cstheme="minorHAnsi"/>
                <w:b w:val="0"/>
              </w:rPr>
            </w:pPr>
            <w:r w:rsidRPr="00167ECE">
              <w:rPr>
                <w:rStyle w:val="Strong"/>
                <w:rFonts w:cstheme="minorHAnsi"/>
                <w:b w:val="0"/>
              </w:rPr>
              <w:t xml:space="preserve">dodatna dokumentacija (ako postoji) </w:t>
            </w:r>
          </w:p>
          <w:p w14:paraId="12CA41F2" w14:textId="1576C351" w:rsidR="00B01F7D" w:rsidRPr="00167ECE" w:rsidRDefault="00B01F7D" w:rsidP="00B01F7D">
            <w:pPr>
              <w:contextualSpacing/>
              <w:jc w:val="both"/>
              <w:rPr>
                <w:rStyle w:val="Strong"/>
                <w:rFonts w:cstheme="minorHAnsi"/>
                <w:b w:val="0"/>
                <w:color w:val="808080" w:themeColor="background1" w:themeShade="80"/>
              </w:rPr>
            </w:pPr>
            <w:r w:rsidRPr="00167ECE">
              <w:rPr>
                <w:rStyle w:val="Strong"/>
                <w:rFonts w:cstheme="minorHAnsi"/>
                <w:b w:val="0"/>
                <w:color w:val="808080" w:themeColor="background1" w:themeShade="80"/>
              </w:rPr>
              <w:t>additional documentation (if any)</w:t>
            </w:r>
          </w:p>
          <w:p w14:paraId="7450AC5D" w14:textId="77777777" w:rsidR="00B01F7D" w:rsidRPr="00167ECE" w:rsidRDefault="00B01F7D" w:rsidP="00B01F7D">
            <w:pPr>
              <w:contextualSpacing/>
              <w:jc w:val="both"/>
              <w:rPr>
                <w:rStyle w:val="Strong"/>
                <w:rFonts w:cstheme="minorHAnsi"/>
                <w:b w:val="0"/>
              </w:rPr>
            </w:pPr>
          </w:p>
        </w:tc>
      </w:tr>
      <w:tr w:rsidR="00B01F7D" w:rsidRPr="00167ECE" w14:paraId="2F68A62D" w14:textId="77777777" w:rsidTr="00B01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7"/>
        </w:trPr>
        <w:tc>
          <w:tcPr>
            <w:tcW w:w="9639" w:type="dxa"/>
            <w:gridSpan w:val="4"/>
          </w:tcPr>
          <w:p w14:paraId="77064583" w14:textId="77777777" w:rsidR="00B01F7D" w:rsidRPr="00167ECE" w:rsidRDefault="00B01F7D" w:rsidP="00B01F7D">
            <w:pPr>
              <w:autoSpaceDE w:val="0"/>
              <w:autoSpaceDN w:val="0"/>
              <w:adjustRightInd w:val="0"/>
              <w:contextualSpacing/>
              <w:rPr>
                <w:rFonts w:cstheme="minorHAnsi"/>
              </w:rPr>
            </w:pPr>
            <w:r w:rsidRPr="00167ECE">
              <w:rPr>
                <w:rFonts w:cstheme="minorHAnsi"/>
              </w:rPr>
              <w:t>Potvrđujem da su navedeni podaci u ovom zahtjevu za ukidanje odobrenja i u njegovim prilozima istiniti.</w:t>
            </w:r>
          </w:p>
          <w:p w14:paraId="4D8AD12F" w14:textId="0B0C5418" w:rsidR="00B01F7D" w:rsidRPr="00167ECE" w:rsidRDefault="00B01F7D" w:rsidP="00B01F7D">
            <w:pPr>
              <w:autoSpaceDE w:val="0"/>
              <w:autoSpaceDN w:val="0"/>
              <w:adjustRightInd w:val="0"/>
              <w:contextualSpacing/>
              <w:rPr>
                <w:rFonts w:cstheme="minorHAnsi"/>
                <w:color w:val="808080" w:themeColor="background1" w:themeShade="80"/>
              </w:rPr>
            </w:pPr>
            <w:r w:rsidRPr="00167ECE">
              <w:rPr>
                <w:rFonts w:cstheme="minorHAnsi"/>
                <w:color w:val="808080" w:themeColor="background1" w:themeShade="80"/>
              </w:rPr>
              <w:t>I hereby confirm that the information provided in this application for the withdrawal of the marketing authorisation and its attachments is true and accurate.</w:t>
            </w:r>
          </w:p>
          <w:p w14:paraId="7F53080C" w14:textId="7BE2F981" w:rsidR="00B01F7D" w:rsidRPr="00167ECE" w:rsidRDefault="00B01F7D" w:rsidP="00B01F7D">
            <w:pPr>
              <w:autoSpaceDE w:val="0"/>
              <w:autoSpaceDN w:val="0"/>
              <w:adjustRightInd w:val="0"/>
              <w:contextualSpacing/>
              <w:rPr>
                <w:rFonts w:cstheme="minorHAnsi"/>
              </w:rPr>
            </w:pPr>
          </w:p>
        </w:tc>
      </w:tr>
      <w:tr w:rsidR="00B01F7D" w:rsidRPr="00167ECE" w14:paraId="5A20719D" w14:textId="77777777" w:rsidTr="00B01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3" w:type="dxa"/>
            <w:gridSpan w:val="2"/>
          </w:tcPr>
          <w:p w14:paraId="3D2FD007" w14:textId="77777777" w:rsidR="00B01F7D" w:rsidRPr="00167ECE" w:rsidRDefault="00B01F7D" w:rsidP="00B01F7D">
            <w:pPr>
              <w:autoSpaceDE w:val="0"/>
              <w:contextualSpacing/>
              <w:rPr>
                <w:rFonts w:cstheme="minorHAnsi"/>
              </w:rPr>
            </w:pPr>
            <w:r w:rsidRPr="00167ECE">
              <w:rPr>
                <w:rFonts w:cstheme="minorHAnsi"/>
                <w:color w:val="000000" w:themeColor="text1"/>
              </w:rPr>
              <w:t>Ime i prezime</w:t>
            </w:r>
            <w:r w:rsidRPr="00167ECE">
              <w:rPr>
                <w:rFonts w:cstheme="minorHAnsi"/>
              </w:rPr>
              <w:t xml:space="preserve"> odgovorne/ovlaštene osobe nositelja odobrenja:</w:t>
            </w:r>
          </w:p>
          <w:p w14:paraId="51F9EC16" w14:textId="4CEE8BDD" w:rsidR="00B01F7D" w:rsidRPr="00167ECE" w:rsidRDefault="00B01F7D" w:rsidP="00B01F7D">
            <w:pPr>
              <w:autoSpaceDE w:val="0"/>
              <w:contextualSpacing/>
              <w:rPr>
                <w:rFonts w:cstheme="minorHAnsi"/>
                <w:color w:val="808080" w:themeColor="background1" w:themeShade="80"/>
              </w:rPr>
            </w:pPr>
            <w:r w:rsidRPr="00167ECE">
              <w:rPr>
                <w:rFonts w:cstheme="minorHAnsi"/>
                <w:color w:val="808080" w:themeColor="background1" w:themeShade="80"/>
              </w:rPr>
              <w:t>Name of the responsible/authorised person of the marketing authorisation holder:</w:t>
            </w:r>
          </w:p>
          <w:p w14:paraId="2EFC16CD" w14:textId="6D78E519" w:rsidR="00B01F7D" w:rsidRPr="00167ECE" w:rsidRDefault="00B01F7D" w:rsidP="00B01F7D">
            <w:pPr>
              <w:autoSpaceDE w:val="0"/>
              <w:contextualSpacing/>
              <w:rPr>
                <w:rFonts w:cstheme="minorHAnsi"/>
              </w:rPr>
            </w:pPr>
          </w:p>
        </w:tc>
        <w:sdt>
          <w:sdtPr>
            <w:rPr>
              <w:rFonts w:cstheme="minorHAnsi"/>
            </w:rPr>
            <w:id w:val="-383946928"/>
            <w:lock w:val="sdtLocked"/>
            <w:placeholder>
              <w:docPart w:val="F7446F1F9E93472AA1C7DBB6BF941C8A"/>
            </w:placeholder>
            <w:showingPlcHdr/>
          </w:sdtPr>
          <w:sdtEndPr/>
          <w:sdtContent>
            <w:tc>
              <w:tcPr>
                <w:tcW w:w="4966" w:type="dxa"/>
                <w:gridSpan w:val="2"/>
              </w:tcPr>
              <w:p w14:paraId="18038560" w14:textId="2EFA9042" w:rsidR="00B01F7D" w:rsidRPr="00167ECE" w:rsidRDefault="00D227D2" w:rsidP="00D227D2">
                <w:pPr>
                  <w:autoSpaceDE w:val="0"/>
                  <w:autoSpaceDN w:val="0"/>
                  <w:adjustRightInd w:val="0"/>
                  <w:contextualSpacing/>
                  <w:rPr>
                    <w:rFonts w:cstheme="minorHAnsi"/>
                  </w:rPr>
                </w:pPr>
                <w:r w:rsidRPr="00167ECE">
                  <w:rPr>
                    <w:rFonts w:cstheme="minorHAnsi"/>
                    <w:iCs/>
                    <w:color w:val="C00000"/>
                  </w:rPr>
                  <w:t xml:space="preserve">Kliknite za upis | </w:t>
                </w:r>
                <w:r w:rsidRPr="00167ECE">
                  <w:rPr>
                    <w:rStyle w:val="PlaceholderText"/>
                    <w:color w:val="C00000"/>
                  </w:rPr>
                  <w:t>Click here to enter text.</w:t>
                </w:r>
              </w:p>
            </w:tc>
          </w:sdtContent>
        </w:sdt>
      </w:tr>
      <w:tr w:rsidR="00B01F7D" w:rsidRPr="00167ECE" w14:paraId="51A66E12" w14:textId="77777777" w:rsidTr="00B01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3" w:type="dxa"/>
            <w:gridSpan w:val="2"/>
          </w:tcPr>
          <w:p w14:paraId="71278981" w14:textId="77777777" w:rsidR="00B01F7D" w:rsidRPr="00167ECE" w:rsidRDefault="00B01F7D" w:rsidP="00B01F7D">
            <w:pPr>
              <w:autoSpaceDE w:val="0"/>
              <w:autoSpaceDN w:val="0"/>
              <w:adjustRightInd w:val="0"/>
              <w:contextualSpacing/>
              <w:rPr>
                <w:rFonts w:cstheme="minorHAnsi"/>
              </w:rPr>
            </w:pPr>
            <w:r w:rsidRPr="00167ECE">
              <w:rPr>
                <w:rFonts w:cstheme="minorHAnsi"/>
              </w:rPr>
              <w:t xml:space="preserve">Datum: </w:t>
            </w:r>
          </w:p>
          <w:p w14:paraId="14D31533" w14:textId="49913865" w:rsidR="00B01F7D" w:rsidRPr="00167ECE" w:rsidRDefault="00B01F7D" w:rsidP="00B01F7D">
            <w:pPr>
              <w:autoSpaceDE w:val="0"/>
              <w:autoSpaceDN w:val="0"/>
              <w:adjustRightInd w:val="0"/>
              <w:contextualSpacing/>
              <w:rPr>
                <w:rFonts w:cstheme="minorHAnsi"/>
              </w:rPr>
            </w:pPr>
            <w:r w:rsidRPr="00167ECE">
              <w:rPr>
                <w:rFonts w:cstheme="minorHAnsi"/>
                <w:color w:val="808080" w:themeColor="background1" w:themeShade="80"/>
              </w:rPr>
              <w:t>Date:</w:t>
            </w:r>
          </w:p>
        </w:tc>
        <w:sdt>
          <w:sdtPr>
            <w:rPr>
              <w:rFonts w:cstheme="minorHAnsi"/>
            </w:rPr>
            <w:id w:val="-1700080387"/>
            <w:lock w:val="sdtLocked"/>
            <w:placeholder>
              <w:docPart w:val="EAD048070D764FF6BAB12C8B93B82CAB"/>
            </w:placeholder>
            <w:showingPlcHdr/>
            <w:date>
              <w:dateFormat w:val="d.M.yyyy."/>
              <w:lid w:val="hr-HR"/>
              <w:storeMappedDataAs w:val="dateTime"/>
              <w:calendar w:val="gregorian"/>
            </w:date>
          </w:sdtPr>
          <w:sdtEndPr/>
          <w:sdtContent>
            <w:tc>
              <w:tcPr>
                <w:tcW w:w="4966" w:type="dxa"/>
                <w:gridSpan w:val="2"/>
              </w:tcPr>
              <w:p w14:paraId="00E0F868" w14:textId="2F55FDB7" w:rsidR="00B01F7D" w:rsidRPr="00167ECE" w:rsidRDefault="00D227D2" w:rsidP="00D227D2">
                <w:pPr>
                  <w:autoSpaceDE w:val="0"/>
                  <w:autoSpaceDN w:val="0"/>
                  <w:adjustRightInd w:val="0"/>
                  <w:contextualSpacing/>
                  <w:rPr>
                    <w:rFonts w:cstheme="minorHAnsi"/>
                  </w:rPr>
                </w:pPr>
                <w:r w:rsidRPr="00167ECE">
                  <w:rPr>
                    <w:rFonts w:cstheme="minorHAnsi"/>
                    <w:color w:val="C00000"/>
                  </w:rPr>
                  <w:t xml:space="preserve">Kliknite za odabir datuma | </w:t>
                </w:r>
                <w:r w:rsidRPr="00167ECE">
                  <w:rPr>
                    <w:rStyle w:val="PlaceholderText"/>
                    <w:color w:val="C00000"/>
                  </w:rPr>
                  <w:t>Click to enter a date.</w:t>
                </w:r>
              </w:p>
            </w:tc>
          </w:sdtContent>
        </w:sdt>
      </w:tr>
      <w:tr w:rsidR="00724F57" w:rsidRPr="00167ECE" w14:paraId="384DBE14" w14:textId="77777777" w:rsidTr="00796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4"/>
          </w:tcPr>
          <w:p w14:paraId="24FC04F6" w14:textId="77777777" w:rsidR="00724F57" w:rsidRPr="00167ECE" w:rsidRDefault="00724F57" w:rsidP="007961AE">
            <w:pPr>
              <w:autoSpaceDE w:val="0"/>
              <w:contextualSpacing/>
              <w:rPr>
                <w:rFonts w:cstheme="minorHAnsi"/>
                <w:color w:val="000000" w:themeColor="text1"/>
              </w:rPr>
            </w:pPr>
            <w:r w:rsidRPr="00167ECE">
              <w:rPr>
                <w:rFonts w:cstheme="minorHAnsi"/>
                <w:color w:val="000000" w:themeColor="text1"/>
              </w:rPr>
              <w:t>Potpis:</w:t>
            </w:r>
          </w:p>
          <w:p w14:paraId="73571A92" w14:textId="77777777" w:rsidR="00724F57" w:rsidRPr="00167ECE" w:rsidRDefault="00724F57" w:rsidP="007961AE">
            <w:pPr>
              <w:autoSpaceDE w:val="0"/>
              <w:contextualSpacing/>
              <w:rPr>
                <w:rFonts w:cstheme="minorHAnsi"/>
                <w:color w:val="808080" w:themeColor="background1" w:themeShade="80"/>
              </w:rPr>
            </w:pPr>
            <w:r w:rsidRPr="00167ECE">
              <w:rPr>
                <w:rFonts w:cstheme="minorHAnsi"/>
                <w:color w:val="808080" w:themeColor="background1" w:themeShade="80"/>
              </w:rPr>
              <w:t>Signature:</w:t>
            </w:r>
          </w:p>
          <w:p w14:paraId="6FA33EA2" w14:textId="77777777" w:rsidR="00724F57" w:rsidRDefault="00724F57" w:rsidP="007961AE">
            <w:pPr>
              <w:autoSpaceDE w:val="0"/>
              <w:autoSpaceDN w:val="0"/>
              <w:adjustRightInd w:val="0"/>
              <w:contextualSpacing/>
              <w:rPr>
                <w:rFonts w:cstheme="minorHAnsi"/>
              </w:rPr>
            </w:pPr>
          </w:p>
          <w:p w14:paraId="64A6C6C2" w14:textId="77777777" w:rsidR="00724F57" w:rsidRDefault="00724F57" w:rsidP="007961AE">
            <w:pPr>
              <w:autoSpaceDE w:val="0"/>
              <w:autoSpaceDN w:val="0"/>
              <w:adjustRightInd w:val="0"/>
              <w:contextualSpacing/>
              <w:rPr>
                <w:rFonts w:cstheme="minorHAnsi"/>
              </w:rPr>
            </w:pPr>
          </w:p>
          <w:p w14:paraId="6D23EEB2" w14:textId="77777777" w:rsidR="00724F57" w:rsidRDefault="00724F57" w:rsidP="007961AE">
            <w:pPr>
              <w:autoSpaceDE w:val="0"/>
              <w:autoSpaceDN w:val="0"/>
              <w:adjustRightInd w:val="0"/>
              <w:contextualSpacing/>
              <w:rPr>
                <w:rFonts w:cstheme="minorHAnsi"/>
              </w:rPr>
            </w:pPr>
          </w:p>
          <w:p w14:paraId="168903ED" w14:textId="77777777" w:rsidR="00724F57" w:rsidRDefault="00724F57" w:rsidP="007961AE">
            <w:pPr>
              <w:autoSpaceDE w:val="0"/>
              <w:autoSpaceDN w:val="0"/>
              <w:adjustRightInd w:val="0"/>
              <w:contextualSpacing/>
              <w:rPr>
                <w:rFonts w:cstheme="minorHAnsi"/>
              </w:rPr>
            </w:pPr>
          </w:p>
          <w:p w14:paraId="216845E2" w14:textId="77777777" w:rsidR="00724F57" w:rsidRPr="00167ECE" w:rsidRDefault="00724F57" w:rsidP="007961AE">
            <w:pPr>
              <w:autoSpaceDE w:val="0"/>
              <w:autoSpaceDN w:val="0"/>
              <w:adjustRightInd w:val="0"/>
              <w:contextualSpacing/>
              <w:rPr>
                <w:rFonts w:cstheme="minorHAnsi"/>
              </w:rPr>
            </w:pPr>
          </w:p>
        </w:tc>
      </w:tr>
    </w:tbl>
    <w:p w14:paraId="158A38E7" w14:textId="77777777" w:rsidR="00C16D65" w:rsidRPr="00167ECE" w:rsidRDefault="00C16D65" w:rsidP="007E3DC5">
      <w:pPr>
        <w:autoSpaceDE w:val="0"/>
        <w:autoSpaceDN w:val="0"/>
        <w:adjustRightInd w:val="0"/>
        <w:spacing w:after="0" w:line="240" w:lineRule="auto"/>
        <w:contextualSpacing/>
        <w:rPr>
          <w:rFonts w:cstheme="minorHAnsi"/>
        </w:rPr>
      </w:pPr>
    </w:p>
    <w:sectPr w:rsidR="00C16D65" w:rsidRPr="00167ECE" w:rsidSect="00D80A67">
      <w:footerReference w:type="default" r:id="rId16"/>
      <w:pgSz w:w="11906" w:h="16838"/>
      <w:pgMar w:top="992" w:right="1418"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D16F5" w14:textId="77777777" w:rsidR="00B90BB6" w:rsidRDefault="00B90BB6" w:rsidP="001E5050">
      <w:pPr>
        <w:spacing w:after="0" w:line="240" w:lineRule="auto"/>
      </w:pPr>
      <w:r>
        <w:separator/>
      </w:r>
    </w:p>
  </w:endnote>
  <w:endnote w:type="continuationSeparator" w:id="0">
    <w:p w14:paraId="7D16D694" w14:textId="77777777" w:rsidR="00B90BB6" w:rsidRDefault="00B90BB6" w:rsidP="001E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8C83" w14:textId="4E731FDF" w:rsidR="00D17AF4" w:rsidRPr="00D17AF4" w:rsidRDefault="00D17AF4" w:rsidP="00D17AF4">
    <w:pPr>
      <w:widowControl w:val="0"/>
      <w:spacing w:before="120" w:line="240" w:lineRule="auto"/>
      <w:ind w:left="5664"/>
      <w:jc w:val="right"/>
      <w:rPr>
        <w:i/>
      </w:rPr>
    </w:pPr>
    <w:r w:rsidRPr="00D17AF4">
      <w:rPr>
        <w:i/>
        <w:noProof/>
      </w:rPr>
      <w:t>Ver</w:t>
    </w:r>
    <w:r w:rsidR="00321F2C">
      <w:rPr>
        <w:i/>
        <w:noProof/>
      </w:rPr>
      <w:t>sion</w:t>
    </w:r>
    <w:r w:rsidRPr="00D17AF4">
      <w:rPr>
        <w:i/>
        <w:noProof/>
      </w:rPr>
      <w:t xml:space="preserve"> 2</w:t>
    </w:r>
    <w:r w:rsidR="00B34D2D">
      <w:rPr>
        <w:i/>
        <w:noProof/>
      </w:rPr>
      <w:t>.1</w:t>
    </w:r>
    <w:r w:rsidRPr="00D17AF4">
      <w:rPr>
        <w:i/>
        <w:noProof/>
      </w:rPr>
      <w:t>,</w:t>
    </w:r>
    <w:r w:rsidR="00D227D2">
      <w:rPr>
        <w:i/>
        <w:noProof/>
      </w:rPr>
      <w:t xml:space="preserve"> </w:t>
    </w:r>
    <w:r w:rsidR="00B34D2D">
      <w:rPr>
        <w:i/>
        <w:noProof/>
      </w:rPr>
      <w:t>August</w:t>
    </w:r>
    <w:r w:rsidR="00321F2C">
      <w:rPr>
        <w:i/>
        <w:noProof/>
      </w:rPr>
      <w:t xml:space="preserve"> 202</w:t>
    </w:r>
    <w:r w:rsidR="00B34D2D">
      <w:rPr>
        <w:i/>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4562C" w14:textId="77777777" w:rsidR="00B90BB6" w:rsidRDefault="00B90BB6" w:rsidP="001E5050">
      <w:pPr>
        <w:spacing w:after="0" w:line="240" w:lineRule="auto"/>
      </w:pPr>
      <w:r>
        <w:separator/>
      </w:r>
    </w:p>
  </w:footnote>
  <w:footnote w:type="continuationSeparator" w:id="0">
    <w:p w14:paraId="4E8B913C" w14:textId="77777777" w:rsidR="00B90BB6" w:rsidRDefault="00B90BB6" w:rsidP="001E5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086"/>
    <w:multiLevelType w:val="hybridMultilevel"/>
    <w:tmpl w:val="18BC44E2"/>
    <w:lvl w:ilvl="0" w:tplc="1758035A">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C324840"/>
    <w:multiLevelType w:val="hybridMultilevel"/>
    <w:tmpl w:val="53E01D58"/>
    <w:lvl w:ilvl="0" w:tplc="6F08EAEE">
      <w:start w:val="2"/>
      <w:numFmt w:val="bullet"/>
      <w:lvlText w:val="-"/>
      <w:lvlJc w:val="left"/>
      <w:pPr>
        <w:ind w:left="720" w:hanging="360"/>
      </w:pPr>
      <w:rPr>
        <w:rFonts w:ascii="Calibri" w:eastAsiaTheme="minorHAnsi" w:hAnsi="Calibri" w:cs="Calibr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5C71346"/>
    <w:multiLevelType w:val="hybridMultilevel"/>
    <w:tmpl w:val="49664794"/>
    <w:lvl w:ilvl="0" w:tplc="29A27D6A">
      <w:numFmt w:val="bullet"/>
      <w:lvlText w:val="-"/>
      <w:lvlJc w:val="left"/>
      <w:pPr>
        <w:ind w:left="720" w:hanging="360"/>
      </w:pPr>
      <w:rPr>
        <w:rFonts w:ascii="Times New Roman" w:eastAsia="Times New Roman" w:hAnsi="Times New Roman" w:cs="Times New Roman" w:hint="default"/>
        <w:sz w:val="20"/>
      </w:rPr>
    </w:lvl>
    <w:lvl w:ilvl="1" w:tplc="29A27D6A">
      <w:numFmt w:val="bullet"/>
      <w:lvlText w:val="-"/>
      <w:lvlJc w:val="left"/>
      <w:pPr>
        <w:ind w:left="1440" w:hanging="360"/>
      </w:pPr>
      <w:rPr>
        <w:rFonts w:ascii="Times New Roman" w:eastAsia="Times New Roman" w:hAnsi="Times New Roman" w:cs="Times New Roman" w:hint="default"/>
        <w:sz w:val="2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9AT98DfEs7oDEEyjJno2dQ/KAAC13bWZhXQgRmS8JA8dVYr769hJCgKmMonAH0JeJSTZuvHhJZHyEdW+Rlj8DA==" w:salt="moycy+E3gy8RQzRbTKR/h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50"/>
    <w:rsid w:val="000061EE"/>
    <w:rsid w:val="00012ACA"/>
    <w:rsid w:val="000954A9"/>
    <w:rsid w:val="000D3B7E"/>
    <w:rsid w:val="0010304D"/>
    <w:rsid w:val="0013781D"/>
    <w:rsid w:val="00144A9F"/>
    <w:rsid w:val="001524E5"/>
    <w:rsid w:val="00167ECE"/>
    <w:rsid w:val="00183E1C"/>
    <w:rsid w:val="001E5050"/>
    <w:rsid w:val="0020706E"/>
    <w:rsid w:val="002108E8"/>
    <w:rsid w:val="00240FBD"/>
    <w:rsid w:val="00241878"/>
    <w:rsid w:val="002A34AB"/>
    <w:rsid w:val="002A7ABA"/>
    <w:rsid w:val="0031087E"/>
    <w:rsid w:val="00321F2C"/>
    <w:rsid w:val="00335663"/>
    <w:rsid w:val="00337A4D"/>
    <w:rsid w:val="003404FF"/>
    <w:rsid w:val="00397F93"/>
    <w:rsid w:val="004558A3"/>
    <w:rsid w:val="00467973"/>
    <w:rsid w:val="004E21CD"/>
    <w:rsid w:val="0050629C"/>
    <w:rsid w:val="005079BD"/>
    <w:rsid w:val="00514216"/>
    <w:rsid w:val="00515962"/>
    <w:rsid w:val="005164F9"/>
    <w:rsid w:val="0053798A"/>
    <w:rsid w:val="00557746"/>
    <w:rsid w:val="00577FBA"/>
    <w:rsid w:val="0059589B"/>
    <w:rsid w:val="00606BE7"/>
    <w:rsid w:val="00614285"/>
    <w:rsid w:val="00643CD5"/>
    <w:rsid w:val="00682F45"/>
    <w:rsid w:val="0068495C"/>
    <w:rsid w:val="0069692B"/>
    <w:rsid w:val="006A1A72"/>
    <w:rsid w:val="006D384B"/>
    <w:rsid w:val="006E4995"/>
    <w:rsid w:val="006F673A"/>
    <w:rsid w:val="007221F8"/>
    <w:rsid w:val="00724F57"/>
    <w:rsid w:val="007362A1"/>
    <w:rsid w:val="00737733"/>
    <w:rsid w:val="007531F0"/>
    <w:rsid w:val="00796825"/>
    <w:rsid w:val="007B6F94"/>
    <w:rsid w:val="007E3DC5"/>
    <w:rsid w:val="007F08BC"/>
    <w:rsid w:val="007F7879"/>
    <w:rsid w:val="008128E6"/>
    <w:rsid w:val="008176DC"/>
    <w:rsid w:val="00820C02"/>
    <w:rsid w:val="00822C91"/>
    <w:rsid w:val="00843A0A"/>
    <w:rsid w:val="008628DC"/>
    <w:rsid w:val="008820FD"/>
    <w:rsid w:val="008B0382"/>
    <w:rsid w:val="0093133E"/>
    <w:rsid w:val="00935BAB"/>
    <w:rsid w:val="00943D15"/>
    <w:rsid w:val="00993248"/>
    <w:rsid w:val="009B7E44"/>
    <w:rsid w:val="009C0E01"/>
    <w:rsid w:val="009F6B09"/>
    <w:rsid w:val="00A02E4F"/>
    <w:rsid w:val="00A25FCE"/>
    <w:rsid w:val="00AA27E8"/>
    <w:rsid w:val="00AA42EA"/>
    <w:rsid w:val="00AC54A2"/>
    <w:rsid w:val="00B01F7D"/>
    <w:rsid w:val="00B33127"/>
    <w:rsid w:val="00B34D2D"/>
    <w:rsid w:val="00B4564B"/>
    <w:rsid w:val="00B502C2"/>
    <w:rsid w:val="00B525C5"/>
    <w:rsid w:val="00B62B50"/>
    <w:rsid w:val="00B90BB6"/>
    <w:rsid w:val="00BE2189"/>
    <w:rsid w:val="00BF6CC1"/>
    <w:rsid w:val="00C024BB"/>
    <w:rsid w:val="00C16D65"/>
    <w:rsid w:val="00C27F83"/>
    <w:rsid w:val="00CD29A7"/>
    <w:rsid w:val="00D14D37"/>
    <w:rsid w:val="00D17AF4"/>
    <w:rsid w:val="00D227D2"/>
    <w:rsid w:val="00D434D1"/>
    <w:rsid w:val="00D53AFA"/>
    <w:rsid w:val="00D54CDE"/>
    <w:rsid w:val="00D566D8"/>
    <w:rsid w:val="00D75292"/>
    <w:rsid w:val="00D80A67"/>
    <w:rsid w:val="00DF1725"/>
    <w:rsid w:val="00E66159"/>
    <w:rsid w:val="00EC19FC"/>
    <w:rsid w:val="00F03BFC"/>
    <w:rsid w:val="00F06C89"/>
    <w:rsid w:val="00F87C54"/>
    <w:rsid w:val="00F93121"/>
    <w:rsid w:val="00FE3E5E"/>
    <w:rsid w:val="00FE7C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E154F"/>
  <w15:chartTrackingRefBased/>
  <w15:docId w15:val="{2554F08A-B9A2-438E-B5E7-150DB09E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5050"/>
    <w:rPr>
      <w:sz w:val="16"/>
      <w:szCs w:val="16"/>
    </w:rPr>
  </w:style>
  <w:style w:type="paragraph" w:styleId="CommentText">
    <w:name w:val="annotation text"/>
    <w:basedOn w:val="Normal"/>
    <w:link w:val="CommentTextChar"/>
    <w:semiHidden/>
    <w:unhideWhenUsed/>
    <w:rsid w:val="001E5050"/>
    <w:pPr>
      <w:spacing w:line="240" w:lineRule="auto"/>
    </w:pPr>
    <w:rPr>
      <w:sz w:val="20"/>
      <w:szCs w:val="20"/>
    </w:rPr>
  </w:style>
  <w:style w:type="character" w:customStyle="1" w:styleId="CommentTextChar">
    <w:name w:val="Comment Text Char"/>
    <w:basedOn w:val="DefaultParagraphFont"/>
    <w:link w:val="CommentText"/>
    <w:semiHidden/>
    <w:rsid w:val="001E5050"/>
    <w:rPr>
      <w:sz w:val="20"/>
      <w:szCs w:val="20"/>
    </w:rPr>
  </w:style>
  <w:style w:type="paragraph" w:styleId="BalloonText">
    <w:name w:val="Balloon Text"/>
    <w:basedOn w:val="Normal"/>
    <w:link w:val="BalloonTextChar"/>
    <w:uiPriority w:val="99"/>
    <w:semiHidden/>
    <w:unhideWhenUsed/>
    <w:rsid w:val="001E5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050"/>
    <w:rPr>
      <w:rFonts w:ascii="Segoe UI" w:hAnsi="Segoe UI" w:cs="Segoe UI"/>
      <w:sz w:val="18"/>
      <w:szCs w:val="18"/>
    </w:rPr>
  </w:style>
  <w:style w:type="table" w:styleId="TableGrid">
    <w:name w:val="Table Grid"/>
    <w:basedOn w:val="TableNormal"/>
    <w:uiPriority w:val="39"/>
    <w:rsid w:val="001E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050"/>
    <w:rPr>
      <w:color w:val="0000FF"/>
      <w:u w:val="single"/>
    </w:rPr>
  </w:style>
  <w:style w:type="paragraph" w:styleId="CommentSubject">
    <w:name w:val="annotation subject"/>
    <w:basedOn w:val="CommentText"/>
    <w:next w:val="CommentText"/>
    <w:link w:val="CommentSubjectChar"/>
    <w:uiPriority w:val="99"/>
    <w:semiHidden/>
    <w:unhideWhenUsed/>
    <w:rsid w:val="001E5050"/>
    <w:rPr>
      <w:b/>
      <w:bCs/>
    </w:rPr>
  </w:style>
  <w:style w:type="character" w:customStyle="1" w:styleId="CommentSubjectChar">
    <w:name w:val="Comment Subject Char"/>
    <w:basedOn w:val="CommentTextChar"/>
    <w:link w:val="CommentSubject"/>
    <w:uiPriority w:val="99"/>
    <w:semiHidden/>
    <w:rsid w:val="001E5050"/>
    <w:rPr>
      <w:b/>
      <w:bCs/>
      <w:sz w:val="20"/>
      <w:szCs w:val="20"/>
    </w:rPr>
  </w:style>
  <w:style w:type="character" w:styleId="Strong">
    <w:name w:val="Strong"/>
    <w:basedOn w:val="DefaultParagraphFont"/>
    <w:uiPriority w:val="22"/>
    <w:qFormat/>
    <w:rsid w:val="0053798A"/>
    <w:rPr>
      <w:b/>
      <w:bCs/>
    </w:rPr>
  </w:style>
  <w:style w:type="paragraph" w:styleId="ListParagraph">
    <w:name w:val="List Paragraph"/>
    <w:basedOn w:val="Normal"/>
    <w:uiPriority w:val="34"/>
    <w:qFormat/>
    <w:rsid w:val="0053798A"/>
    <w:pPr>
      <w:ind w:left="720"/>
      <w:contextualSpacing/>
    </w:pPr>
  </w:style>
  <w:style w:type="paragraph" w:styleId="Header">
    <w:name w:val="header"/>
    <w:basedOn w:val="Normal"/>
    <w:link w:val="HeaderChar"/>
    <w:uiPriority w:val="99"/>
    <w:unhideWhenUsed/>
    <w:rsid w:val="00D17A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7AF4"/>
  </w:style>
  <w:style w:type="paragraph" w:styleId="Footer">
    <w:name w:val="footer"/>
    <w:basedOn w:val="Normal"/>
    <w:link w:val="FooterChar"/>
    <w:uiPriority w:val="99"/>
    <w:unhideWhenUsed/>
    <w:rsid w:val="00D17A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7AF4"/>
  </w:style>
  <w:style w:type="character" w:styleId="PlaceholderText">
    <w:name w:val="Placeholder Text"/>
    <w:basedOn w:val="DefaultParagraphFont"/>
    <w:uiPriority w:val="99"/>
    <w:semiHidden/>
    <w:rsid w:val="00D227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40970">
      <w:bodyDiv w:val="1"/>
      <w:marLeft w:val="0"/>
      <w:marRight w:val="0"/>
      <w:marTop w:val="0"/>
      <w:marBottom w:val="0"/>
      <w:divBdr>
        <w:top w:val="none" w:sz="0" w:space="0" w:color="auto"/>
        <w:left w:val="none" w:sz="0" w:space="0" w:color="auto"/>
        <w:bottom w:val="none" w:sz="0" w:space="0" w:color="auto"/>
        <w:right w:val="none" w:sz="0" w:space="0" w:color="auto"/>
      </w:divBdr>
    </w:div>
    <w:div w:id="692148053">
      <w:bodyDiv w:val="1"/>
      <w:marLeft w:val="0"/>
      <w:marRight w:val="0"/>
      <w:marTop w:val="0"/>
      <w:marBottom w:val="0"/>
      <w:divBdr>
        <w:top w:val="none" w:sz="0" w:space="0" w:color="auto"/>
        <w:left w:val="none" w:sz="0" w:space="0" w:color="auto"/>
        <w:bottom w:val="none" w:sz="0" w:space="0" w:color="auto"/>
        <w:right w:val="none" w:sz="0" w:space="0" w:color="auto"/>
      </w:divBdr>
    </w:div>
    <w:div w:id="931476896">
      <w:bodyDiv w:val="1"/>
      <w:marLeft w:val="0"/>
      <w:marRight w:val="0"/>
      <w:marTop w:val="0"/>
      <w:marBottom w:val="0"/>
      <w:divBdr>
        <w:top w:val="none" w:sz="0" w:space="0" w:color="auto"/>
        <w:left w:val="none" w:sz="0" w:space="0" w:color="auto"/>
        <w:bottom w:val="none" w:sz="0" w:space="0" w:color="auto"/>
        <w:right w:val="none" w:sz="0" w:space="0" w:color="auto"/>
      </w:divBdr>
    </w:div>
    <w:div w:id="1521892102">
      <w:bodyDiv w:val="1"/>
      <w:marLeft w:val="0"/>
      <w:marRight w:val="0"/>
      <w:marTop w:val="0"/>
      <w:marBottom w:val="0"/>
      <w:divBdr>
        <w:top w:val="none" w:sz="0" w:space="0" w:color="auto"/>
        <w:left w:val="none" w:sz="0" w:space="0" w:color="auto"/>
        <w:bottom w:val="none" w:sz="0" w:space="0" w:color="auto"/>
        <w:right w:val="none" w:sz="0" w:space="0" w:color="auto"/>
      </w:divBdr>
    </w:div>
    <w:div w:id="19040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danje@halmed.hr" TargetMode="External"/><Relationship Id="rId13" Type="http://schemas.openxmlformats.org/officeDocument/2006/relationships/hyperlink" Target="http://narodne-novine.nn.hr/clanci/sluzbeni/2013_06_76_1522.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idanje@halmed.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8_11_100_1931.html" TargetMode="External"/><Relationship Id="rId5" Type="http://schemas.openxmlformats.org/officeDocument/2006/relationships/webSettings" Target="webSettings.xml"/><Relationship Id="rId15" Type="http://schemas.openxmlformats.org/officeDocument/2006/relationships/hyperlink" Target="https://narodne-novine.nn.hr/clanci/sluzbeni/2018_11_100_1931.html" TargetMode="External"/><Relationship Id="rId10" Type="http://schemas.openxmlformats.org/officeDocument/2006/relationships/hyperlink" Target="http://narodne-novine.nn.hr/clanci/sluzbeni/2014_07_90_1809.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arodne-novine.nn.hr/clanci/sluzbeni/2013_06_76_1522.html" TargetMode="External"/><Relationship Id="rId14" Type="http://schemas.openxmlformats.org/officeDocument/2006/relationships/hyperlink" Target="http://narodne-novine.nn.hr/clanci/sluzbeni/2014_07_90_1809.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092E03878C4BCF97C6ACE878478E8A"/>
        <w:category>
          <w:name w:val="General"/>
          <w:gallery w:val="placeholder"/>
        </w:category>
        <w:types>
          <w:type w:val="bbPlcHdr"/>
        </w:types>
        <w:behaviors>
          <w:behavior w:val="content"/>
        </w:behaviors>
        <w:guid w:val="{D0B3B5E2-76C2-435C-B677-3658662E6C81}"/>
      </w:docPartPr>
      <w:docPartBody>
        <w:p w:rsidR="000B6A53" w:rsidRDefault="000B6A53" w:rsidP="000B6A53">
          <w:pPr>
            <w:pStyle w:val="8D092E03878C4BCF97C6ACE878478E8A8"/>
          </w:pPr>
          <w:r w:rsidRPr="00167ECE">
            <w:rPr>
              <w:rFonts w:cstheme="minorHAnsi"/>
              <w:iCs/>
              <w:color w:val="C00000"/>
            </w:rPr>
            <w:t xml:space="preserve">Kliknite za upis | </w:t>
          </w:r>
          <w:r w:rsidRPr="00167ECE">
            <w:rPr>
              <w:rStyle w:val="PlaceholderText"/>
              <w:color w:val="C00000"/>
            </w:rPr>
            <w:t>Click here to enter text.</w:t>
          </w:r>
        </w:p>
      </w:docPartBody>
    </w:docPart>
    <w:docPart>
      <w:docPartPr>
        <w:name w:val="DCBF2CE6C1494DFE913F3BA50FA167DD"/>
        <w:category>
          <w:name w:val="General"/>
          <w:gallery w:val="placeholder"/>
        </w:category>
        <w:types>
          <w:type w:val="bbPlcHdr"/>
        </w:types>
        <w:behaviors>
          <w:behavior w:val="content"/>
        </w:behaviors>
        <w:guid w:val="{C3595A92-4895-449C-8F6F-1F2289B871EE}"/>
      </w:docPartPr>
      <w:docPartBody>
        <w:p w:rsidR="000B6A53" w:rsidRDefault="000B6A53" w:rsidP="000B6A53">
          <w:pPr>
            <w:pStyle w:val="DCBF2CE6C1494DFE913F3BA50FA167DD8"/>
          </w:pPr>
          <w:r w:rsidRPr="00167ECE">
            <w:rPr>
              <w:rFonts w:cstheme="minorHAnsi"/>
              <w:iCs/>
              <w:color w:val="C00000"/>
            </w:rPr>
            <w:t xml:space="preserve">Kliknite za upis | </w:t>
          </w:r>
          <w:r w:rsidRPr="00167ECE">
            <w:rPr>
              <w:rStyle w:val="PlaceholderText"/>
              <w:color w:val="C00000"/>
            </w:rPr>
            <w:t>Click here to enter text.</w:t>
          </w:r>
        </w:p>
      </w:docPartBody>
    </w:docPart>
    <w:docPart>
      <w:docPartPr>
        <w:name w:val="E81E16FC593244EF9B77D5C69ABEABE7"/>
        <w:category>
          <w:name w:val="General"/>
          <w:gallery w:val="placeholder"/>
        </w:category>
        <w:types>
          <w:type w:val="bbPlcHdr"/>
        </w:types>
        <w:behaviors>
          <w:behavior w:val="content"/>
        </w:behaviors>
        <w:guid w:val="{B4BB2C22-51BB-484F-8A9A-0CDBC69FDBD1}"/>
      </w:docPartPr>
      <w:docPartBody>
        <w:p w:rsidR="000B6A53" w:rsidRDefault="000B6A53" w:rsidP="000B6A53">
          <w:pPr>
            <w:pStyle w:val="E81E16FC593244EF9B77D5C69ABEABE78"/>
          </w:pPr>
          <w:r w:rsidRPr="00167ECE">
            <w:rPr>
              <w:rFonts w:cstheme="minorHAnsi"/>
              <w:iCs/>
              <w:color w:val="C00000"/>
            </w:rPr>
            <w:t xml:space="preserve">Kliknite za upis | </w:t>
          </w:r>
          <w:r w:rsidRPr="00167ECE">
            <w:rPr>
              <w:rStyle w:val="PlaceholderText"/>
              <w:color w:val="C00000"/>
            </w:rPr>
            <w:t>Click here to enter text.</w:t>
          </w:r>
        </w:p>
      </w:docPartBody>
    </w:docPart>
    <w:docPart>
      <w:docPartPr>
        <w:name w:val="8147325140214F57A612119ABAD02E77"/>
        <w:category>
          <w:name w:val="General"/>
          <w:gallery w:val="placeholder"/>
        </w:category>
        <w:types>
          <w:type w:val="bbPlcHdr"/>
        </w:types>
        <w:behaviors>
          <w:behavior w:val="content"/>
        </w:behaviors>
        <w:guid w:val="{DE8459DF-9B9F-49A5-ADDF-E6F8E7DE90DC}"/>
      </w:docPartPr>
      <w:docPartBody>
        <w:p w:rsidR="000B6A53" w:rsidRDefault="000B6A53" w:rsidP="000B6A53">
          <w:pPr>
            <w:pStyle w:val="8147325140214F57A612119ABAD02E778"/>
          </w:pPr>
          <w:r w:rsidRPr="00167ECE">
            <w:rPr>
              <w:rFonts w:cstheme="minorHAnsi"/>
              <w:iCs/>
              <w:color w:val="C00000"/>
            </w:rPr>
            <w:t xml:space="preserve">Kliknite za upis | </w:t>
          </w:r>
          <w:r w:rsidRPr="00167ECE">
            <w:rPr>
              <w:rStyle w:val="PlaceholderText"/>
              <w:color w:val="C00000"/>
            </w:rPr>
            <w:t>Click here to enter text.</w:t>
          </w:r>
        </w:p>
      </w:docPartBody>
    </w:docPart>
    <w:docPart>
      <w:docPartPr>
        <w:name w:val="55BF0F3AD2384DF6945CD49EF6B08E1B"/>
        <w:category>
          <w:name w:val="General"/>
          <w:gallery w:val="placeholder"/>
        </w:category>
        <w:types>
          <w:type w:val="bbPlcHdr"/>
        </w:types>
        <w:behaviors>
          <w:behavior w:val="content"/>
        </w:behaviors>
        <w:guid w:val="{58BB5C48-E33F-4AD4-97CF-5BD92CBBE7C7}"/>
      </w:docPartPr>
      <w:docPartBody>
        <w:p w:rsidR="000B6A53" w:rsidRDefault="000B6A53" w:rsidP="000B6A53">
          <w:pPr>
            <w:pStyle w:val="55BF0F3AD2384DF6945CD49EF6B08E1B8"/>
          </w:pPr>
          <w:r w:rsidRPr="00167ECE">
            <w:rPr>
              <w:rFonts w:cstheme="minorHAnsi"/>
              <w:iCs/>
              <w:color w:val="C00000"/>
            </w:rPr>
            <w:t xml:space="preserve">Kliknite za upis | </w:t>
          </w:r>
          <w:r w:rsidRPr="00167ECE">
            <w:rPr>
              <w:rStyle w:val="PlaceholderText"/>
              <w:color w:val="C00000"/>
            </w:rPr>
            <w:t>Click here to enter text.</w:t>
          </w:r>
        </w:p>
      </w:docPartBody>
    </w:docPart>
    <w:docPart>
      <w:docPartPr>
        <w:name w:val="03378044EDB148CC820BB1AD4B1998D9"/>
        <w:category>
          <w:name w:val="General"/>
          <w:gallery w:val="placeholder"/>
        </w:category>
        <w:types>
          <w:type w:val="bbPlcHdr"/>
        </w:types>
        <w:behaviors>
          <w:behavior w:val="content"/>
        </w:behaviors>
        <w:guid w:val="{D28E2226-F05C-4E3D-B59E-618545C2D0ED}"/>
      </w:docPartPr>
      <w:docPartBody>
        <w:p w:rsidR="000B6A53" w:rsidRDefault="000B6A53" w:rsidP="000B6A53">
          <w:pPr>
            <w:pStyle w:val="03378044EDB148CC820BB1AD4B1998D98"/>
          </w:pPr>
          <w:r w:rsidRPr="00167ECE">
            <w:rPr>
              <w:rFonts w:cstheme="minorHAnsi"/>
              <w:color w:val="C00000"/>
            </w:rPr>
            <w:t xml:space="preserve">Kliknite za odabir datuma | </w:t>
          </w:r>
          <w:r w:rsidRPr="00167ECE">
            <w:rPr>
              <w:rStyle w:val="PlaceholderText"/>
              <w:color w:val="C00000"/>
            </w:rPr>
            <w:t>Click to enter a date.</w:t>
          </w:r>
        </w:p>
      </w:docPartBody>
    </w:docPart>
    <w:docPart>
      <w:docPartPr>
        <w:name w:val="D32A81F3FF54481E8E8587C676776387"/>
        <w:category>
          <w:name w:val="General"/>
          <w:gallery w:val="placeholder"/>
        </w:category>
        <w:types>
          <w:type w:val="bbPlcHdr"/>
        </w:types>
        <w:behaviors>
          <w:behavior w:val="content"/>
        </w:behaviors>
        <w:guid w:val="{7EEF9D72-1B39-405D-B59B-941B0E13C07E}"/>
      </w:docPartPr>
      <w:docPartBody>
        <w:p w:rsidR="000B6A53" w:rsidRDefault="000B6A53" w:rsidP="000B6A53">
          <w:pPr>
            <w:pStyle w:val="D32A81F3FF54481E8E8587C6767763878"/>
          </w:pPr>
          <w:r w:rsidRPr="00167ECE">
            <w:rPr>
              <w:rFonts w:cstheme="minorHAnsi"/>
              <w:iCs/>
              <w:color w:val="C00000"/>
            </w:rPr>
            <w:t xml:space="preserve">Kliknite za upis | </w:t>
          </w:r>
          <w:r w:rsidRPr="00167ECE">
            <w:rPr>
              <w:rStyle w:val="PlaceholderText"/>
              <w:color w:val="C00000"/>
            </w:rPr>
            <w:t>Click here to enter text.</w:t>
          </w:r>
        </w:p>
      </w:docPartBody>
    </w:docPart>
    <w:docPart>
      <w:docPartPr>
        <w:name w:val="F7446F1F9E93472AA1C7DBB6BF941C8A"/>
        <w:category>
          <w:name w:val="General"/>
          <w:gallery w:val="placeholder"/>
        </w:category>
        <w:types>
          <w:type w:val="bbPlcHdr"/>
        </w:types>
        <w:behaviors>
          <w:behavior w:val="content"/>
        </w:behaviors>
        <w:guid w:val="{53D494ED-5EFF-401A-900C-613D6400F486}"/>
      </w:docPartPr>
      <w:docPartBody>
        <w:p w:rsidR="000B6A53" w:rsidRDefault="000B6A53" w:rsidP="000B6A53">
          <w:pPr>
            <w:pStyle w:val="F7446F1F9E93472AA1C7DBB6BF941C8A8"/>
          </w:pPr>
          <w:r w:rsidRPr="00167ECE">
            <w:rPr>
              <w:rFonts w:cstheme="minorHAnsi"/>
              <w:iCs/>
              <w:color w:val="C00000"/>
            </w:rPr>
            <w:t xml:space="preserve">Kliknite za upis | </w:t>
          </w:r>
          <w:r w:rsidRPr="00167ECE">
            <w:rPr>
              <w:rStyle w:val="PlaceholderText"/>
              <w:color w:val="C00000"/>
            </w:rPr>
            <w:t>Click here to enter text.</w:t>
          </w:r>
        </w:p>
      </w:docPartBody>
    </w:docPart>
    <w:docPart>
      <w:docPartPr>
        <w:name w:val="EAD048070D764FF6BAB12C8B93B82CAB"/>
        <w:category>
          <w:name w:val="General"/>
          <w:gallery w:val="placeholder"/>
        </w:category>
        <w:types>
          <w:type w:val="bbPlcHdr"/>
        </w:types>
        <w:behaviors>
          <w:behavior w:val="content"/>
        </w:behaviors>
        <w:guid w:val="{38279073-D841-4539-807B-B3422AC77760}"/>
      </w:docPartPr>
      <w:docPartBody>
        <w:p w:rsidR="000B6A53" w:rsidRDefault="000B6A53" w:rsidP="000B6A53">
          <w:pPr>
            <w:pStyle w:val="EAD048070D764FF6BAB12C8B93B82CAB8"/>
          </w:pPr>
          <w:r w:rsidRPr="00167ECE">
            <w:rPr>
              <w:rFonts w:cstheme="minorHAnsi"/>
              <w:color w:val="C00000"/>
            </w:rPr>
            <w:t xml:space="preserve">Kliknite za odabir datuma | </w:t>
          </w:r>
          <w:r w:rsidRPr="00167ECE">
            <w:rPr>
              <w:rStyle w:val="PlaceholderText"/>
              <w:color w:val="C00000"/>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95"/>
    <w:rsid w:val="000B6A53"/>
    <w:rsid w:val="0031399A"/>
    <w:rsid w:val="00326B73"/>
    <w:rsid w:val="00503D95"/>
    <w:rsid w:val="008F69FD"/>
    <w:rsid w:val="00A42D9D"/>
    <w:rsid w:val="00DC2E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A53"/>
    <w:rPr>
      <w:color w:val="808080"/>
    </w:rPr>
  </w:style>
  <w:style w:type="paragraph" w:customStyle="1" w:styleId="8D092E03878C4BCF97C6ACE878478E8A">
    <w:name w:val="8D092E03878C4BCF97C6ACE878478E8A"/>
    <w:rsid w:val="00503D95"/>
    <w:rPr>
      <w:rFonts w:eastAsiaTheme="minorHAnsi"/>
      <w:lang w:eastAsia="en-US"/>
    </w:rPr>
  </w:style>
  <w:style w:type="paragraph" w:customStyle="1" w:styleId="DCBF2CE6C1494DFE913F3BA50FA167DD">
    <w:name w:val="DCBF2CE6C1494DFE913F3BA50FA167DD"/>
    <w:rsid w:val="00503D95"/>
    <w:rPr>
      <w:rFonts w:eastAsiaTheme="minorHAnsi"/>
      <w:lang w:eastAsia="en-US"/>
    </w:rPr>
  </w:style>
  <w:style w:type="paragraph" w:customStyle="1" w:styleId="E81E16FC593244EF9B77D5C69ABEABE7">
    <w:name w:val="E81E16FC593244EF9B77D5C69ABEABE7"/>
    <w:rsid w:val="00503D95"/>
    <w:rPr>
      <w:rFonts w:eastAsiaTheme="minorHAnsi"/>
      <w:lang w:eastAsia="en-US"/>
    </w:rPr>
  </w:style>
  <w:style w:type="paragraph" w:customStyle="1" w:styleId="8147325140214F57A612119ABAD02E77">
    <w:name w:val="8147325140214F57A612119ABAD02E77"/>
    <w:rsid w:val="00503D95"/>
    <w:rPr>
      <w:rFonts w:eastAsiaTheme="minorHAnsi"/>
      <w:lang w:eastAsia="en-US"/>
    </w:rPr>
  </w:style>
  <w:style w:type="paragraph" w:customStyle="1" w:styleId="55BF0F3AD2384DF6945CD49EF6B08E1B">
    <w:name w:val="55BF0F3AD2384DF6945CD49EF6B08E1B"/>
    <w:rsid w:val="00503D95"/>
    <w:rPr>
      <w:rFonts w:eastAsiaTheme="minorHAnsi"/>
      <w:lang w:eastAsia="en-US"/>
    </w:rPr>
  </w:style>
  <w:style w:type="paragraph" w:customStyle="1" w:styleId="03378044EDB148CC820BB1AD4B1998D9">
    <w:name w:val="03378044EDB148CC820BB1AD4B1998D9"/>
    <w:rsid w:val="00503D95"/>
    <w:rPr>
      <w:rFonts w:eastAsiaTheme="minorHAnsi"/>
      <w:lang w:eastAsia="en-US"/>
    </w:rPr>
  </w:style>
  <w:style w:type="paragraph" w:customStyle="1" w:styleId="D32A81F3FF54481E8E8587C676776387">
    <w:name w:val="D32A81F3FF54481E8E8587C676776387"/>
    <w:rsid w:val="00503D95"/>
    <w:rPr>
      <w:rFonts w:eastAsiaTheme="minorHAnsi"/>
      <w:lang w:eastAsia="en-US"/>
    </w:rPr>
  </w:style>
  <w:style w:type="paragraph" w:customStyle="1" w:styleId="F7446F1F9E93472AA1C7DBB6BF941C8A">
    <w:name w:val="F7446F1F9E93472AA1C7DBB6BF941C8A"/>
    <w:rsid w:val="00503D95"/>
    <w:rPr>
      <w:rFonts w:eastAsiaTheme="minorHAnsi"/>
      <w:lang w:eastAsia="en-US"/>
    </w:rPr>
  </w:style>
  <w:style w:type="paragraph" w:customStyle="1" w:styleId="EAD048070D764FF6BAB12C8B93B82CAB">
    <w:name w:val="EAD048070D764FF6BAB12C8B93B82CAB"/>
    <w:rsid w:val="00503D95"/>
    <w:rPr>
      <w:rFonts w:eastAsiaTheme="minorHAnsi"/>
      <w:lang w:eastAsia="en-US"/>
    </w:rPr>
  </w:style>
  <w:style w:type="paragraph" w:customStyle="1" w:styleId="8D092E03878C4BCF97C6ACE878478E8A1">
    <w:name w:val="8D092E03878C4BCF97C6ACE878478E8A1"/>
    <w:rsid w:val="00503D95"/>
    <w:rPr>
      <w:rFonts w:eastAsiaTheme="minorHAnsi"/>
      <w:lang w:eastAsia="en-US"/>
    </w:rPr>
  </w:style>
  <w:style w:type="paragraph" w:customStyle="1" w:styleId="DCBF2CE6C1494DFE913F3BA50FA167DD1">
    <w:name w:val="DCBF2CE6C1494DFE913F3BA50FA167DD1"/>
    <w:rsid w:val="00503D95"/>
    <w:rPr>
      <w:rFonts w:eastAsiaTheme="minorHAnsi"/>
      <w:lang w:eastAsia="en-US"/>
    </w:rPr>
  </w:style>
  <w:style w:type="paragraph" w:customStyle="1" w:styleId="E81E16FC593244EF9B77D5C69ABEABE71">
    <w:name w:val="E81E16FC593244EF9B77D5C69ABEABE71"/>
    <w:rsid w:val="00503D95"/>
    <w:rPr>
      <w:rFonts w:eastAsiaTheme="minorHAnsi"/>
      <w:lang w:eastAsia="en-US"/>
    </w:rPr>
  </w:style>
  <w:style w:type="paragraph" w:customStyle="1" w:styleId="8147325140214F57A612119ABAD02E771">
    <w:name w:val="8147325140214F57A612119ABAD02E771"/>
    <w:rsid w:val="00503D95"/>
    <w:rPr>
      <w:rFonts w:eastAsiaTheme="minorHAnsi"/>
      <w:lang w:eastAsia="en-US"/>
    </w:rPr>
  </w:style>
  <w:style w:type="paragraph" w:customStyle="1" w:styleId="55BF0F3AD2384DF6945CD49EF6B08E1B1">
    <w:name w:val="55BF0F3AD2384DF6945CD49EF6B08E1B1"/>
    <w:rsid w:val="00503D95"/>
    <w:rPr>
      <w:rFonts w:eastAsiaTheme="minorHAnsi"/>
      <w:lang w:eastAsia="en-US"/>
    </w:rPr>
  </w:style>
  <w:style w:type="paragraph" w:customStyle="1" w:styleId="03378044EDB148CC820BB1AD4B1998D91">
    <w:name w:val="03378044EDB148CC820BB1AD4B1998D91"/>
    <w:rsid w:val="00503D95"/>
    <w:rPr>
      <w:rFonts w:eastAsiaTheme="minorHAnsi"/>
      <w:lang w:eastAsia="en-US"/>
    </w:rPr>
  </w:style>
  <w:style w:type="paragraph" w:customStyle="1" w:styleId="D32A81F3FF54481E8E8587C6767763871">
    <w:name w:val="D32A81F3FF54481E8E8587C6767763871"/>
    <w:rsid w:val="00503D95"/>
    <w:rPr>
      <w:rFonts w:eastAsiaTheme="minorHAnsi"/>
      <w:lang w:eastAsia="en-US"/>
    </w:rPr>
  </w:style>
  <w:style w:type="paragraph" w:customStyle="1" w:styleId="F7446F1F9E93472AA1C7DBB6BF941C8A1">
    <w:name w:val="F7446F1F9E93472AA1C7DBB6BF941C8A1"/>
    <w:rsid w:val="00503D95"/>
    <w:rPr>
      <w:rFonts w:eastAsiaTheme="minorHAnsi"/>
      <w:lang w:eastAsia="en-US"/>
    </w:rPr>
  </w:style>
  <w:style w:type="paragraph" w:customStyle="1" w:styleId="EAD048070D764FF6BAB12C8B93B82CAB1">
    <w:name w:val="EAD048070D764FF6BAB12C8B93B82CAB1"/>
    <w:rsid w:val="00503D95"/>
    <w:rPr>
      <w:rFonts w:eastAsiaTheme="minorHAnsi"/>
      <w:lang w:eastAsia="en-US"/>
    </w:rPr>
  </w:style>
  <w:style w:type="paragraph" w:customStyle="1" w:styleId="8D092E03878C4BCF97C6ACE878478E8A2">
    <w:name w:val="8D092E03878C4BCF97C6ACE878478E8A2"/>
    <w:rsid w:val="00503D95"/>
    <w:rPr>
      <w:rFonts w:eastAsiaTheme="minorHAnsi"/>
      <w:lang w:eastAsia="en-US"/>
    </w:rPr>
  </w:style>
  <w:style w:type="paragraph" w:customStyle="1" w:styleId="DCBF2CE6C1494DFE913F3BA50FA167DD2">
    <w:name w:val="DCBF2CE6C1494DFE913F3BA50FA167DD2"/>
    <w:rsid w:val="00503D95"/>
    <w:rPr>
      <w:rFonts w:eastAsiaTheme="minorHAnsi"/>
      <w:lang w:eastAsia="en-US"/>
    </w:rPr>
  </w:style>
  <w:style w:type="paragraph" w:customStyle="1" w:styleId="E81E16FC593244EF9B77D5C69ABEABE72">
    <w:name w:val="E81E16FC593244EF9B77D5C69ABEABE72"/>
    <w:rsid w:val="00503D95"/>
    <w:rPr>
      <w:rFonts w:eastAsiaTheme="minorHAnsi"/>
      <w:lang w:eastAsia="en-US"/>
    </w:rPr>
  </w:style>
  <w:style w:type="paragraph" w:customStyle="1" w:styleId="8147325140214F57A612119ABAD02E772">
    <w:name w:val="8147325140214F57A612119ABAD02E772"/>
    <w:rsid w:val="00503D95"/>
    <w:rPr>
      <w:rFonts w:eastAsiaTheme="minorHAnsi"/>
      <w:lang w:eastAsia="en-US"/>
    </w:rPr>
  </w:style>
  <w:style w:type="paragraph" w:customStyle="1" w:styleId="55BF0F3AD2384DF6945CD49EF6B08E1B2">
    <w:name w:val="55BF0F3AD2384DF6945CD49EF6B08E1B2"/>
    <w:rsid w:val="00503D95"/>
    <w:rPr>
      <w:rFonts w:eastAsiaTheme="minorHAnsi"/>
      <w:lang w:eastAsia="en-US"/>
    </w:rPr>
  </w:style>
  <w:style w:type="paragraph" w:customStyle="1" w:styleId="03378044EDB148CC820BB1AD4B1998D92">
    <w:name w:val="03378044EDB148CC820BB1AD4B1998D92"/>
    <w:rsid w:val="00503D95"/>
    <w:rPr>
      <w:rFonts w:eastAsiaTheme="minorHAnsi"/>
      <w:lang w:eastAsia="en-US"/>
    </w:rPr>
  </w:style>
  <w:style w:type="paragraph" w:customStyle="1" w:styleId="D32A81F3FF54481E8E8587C6767763872">
    <w:name w:val="D32A81F3FF54481E8E8587C6767763872"/>
    <w:rsid w:val="00503D95"/>
    <w:rPr>
      <w:rFonts w:eastAsiaTheme="minorHAnsi"/>
      <w:lang w:eastAsia="en-US"/>
    </w:rPr>
  </w:style>
  <w:style w:type="paragraph" w:customStyle="1" w:styleId="F7446F1F9E93472AA1C7DBB6BF941C8A2">
    <w:name w:val="F7446F1F9E93472AA1C7DBB6BF941C8A2"/>
    <w:rsid w:val="00503D95"/>
    <w:rPr>
      <w:rFonts w:eastAsiaTheme="minorHAnsi"/>
      <w:lang w:eastAsia="en-US"/>
    </w:rPr>
  </w:style>
  <w:style w:type="paragraph" w:customStyle="1" w:styleId="EAD048070D764FF6BAB12C8B93B82CAB2">
    <w:name w:val="EAD048070D764FF6BAB12C8B93B82CAB2"/>
    <w:rsid w:val="00503D95"/>
    <w:rPr>
      <w:rFonts w:eastAsiaTheme="minorHAnsi"/>
      <w:lang w:eastAsia="en-US"/>
    </w:rPr>
  </w:style>
  <w:style w:type="paragraph" w:customStyle="1" w:styleId="8D092E03878C4BCF97C6ACE878478E8A3">
    <w:name w:val="8D092E03878C4BCF97C6ACE878478E8A3"/>
    <w:rsid w:val="00503D95"/>
    <w:rPr>
      <w:rFonts w:eastAsiaTheme="minorHAnsi"/>
      <w:lang w:eastAsia="en-US"/>
    </w:rPr>
  </w:style>
  <w:style w:type="paragraph" w:customStyle="1" w:styleId="DCBF2CE6C1494DFE913F3BA50FA167DD3">
    <w:name w:val="DCBF2CE6C1494DFE913F3BA50FA167DD3"/>
    <w:rsid w:val="00503D95"/>
    <w:rPr>
      <w:rFonts w:eastAsiaTheme="minorHAnsi"/>
      <w:lang w:eastAsia="en-US"/>
    </w:rPr>
  </w:style>
  <w:style w:type="paragraph" w:customStyle="1" w:styleId="E81E16FC593244EF9B77D5C69ABEABE73">
    <w:name w:val="E81E16FC593244EF9B77D5C69ABEABE73"/>
    <w:rsid w:val="00503D95"/>
    <w:rPr>
      <w:rFonts w:eastAsiaTheme="minorHAnsi"/>
      <w:lang w:eastAsia="en-US"/>
    </w:rPr>
  </w:style>
  <w:style w:type="paragraph" w:customStyle="1" w:styleId="8147325140214F57A612119ABAD02E773">
    <w:name w:val="8147325140214F57A612119ABAD02E773"/>
    <w:rsid w:val="00503D95"/>
    <w:rPr>
      <w:rFonts w:eastAsiaTheme="minorHAnsi"/>
      <w:lang w:eastAsia="en-US"/>
    </w:rPr>
  </w:style>
  <w:style w:type="paragraph" w:customStyle="1" w:styleId="55BF0F3AD2384DF6945CD49EF6B08E1B3">
    <w:name w:val="55BF0F3AD2384DF6945CD49EF6B08E1B3"/>
    <w:rsid w:val="00503D95"/>
    <w:rPr>
      <w:rFonts w:eastAsiaTheme="minorHAnsi"/>
      <w:lang w:eastAsia="en-US"/>
    </w:rPr>
  </w:style>
  <w:style w:type="paragraph" w:customStyle="1" w:styleId="03378044EDB148CC820BB1AD4B1998D93">
    <w:name w:val="03378044EDB148CC820BB1AD4B1998D93"/>
    <w:rsid w:val="00503D95"/>
    <w:rPr>
      <w:rFonts w:eastAsiaTheme="minorHAnsi"/>
      <w:lang w:eastAsia="en-US"/>
    </w:rPr>
  </w:style>
  <w:style w:type="paragraph" w:customStyle="1" w:styleId="D32A81F3FF54481E8E8587C6767763873">
    <w:name w:val="D32A81F3FF54481E8E8587C6767763873"/>
    <w:rsid w:val="00503D95"/>
    <w:rPr>
      <w:rFonts w:eastAsiaTheme="minorHAnsi"/>
      <w:lang w:eastAsia="en-US"/>
    </w:rPr>
  </w:style>
  <w:style w:type="paragraph" w:customStyle="1" w:styleId="F7446F1F9E93472AA1C7DBB6BF941C8A3">
    <w:name w:val="F7446F1F9E93472AA1C7DBB6BF941C8A3"/>
    <w:rsid w:val="00503D95"/>
    <w:rPr>
      <w:rFonts w:eastAsiaTheme="minorHAnsi"/>
      <w:lang w:eastAsia="en-US"/>
    </w:rPr>
  </w:style>
  <w:style w:type="paragraph" w:customStyle="1" w:styleId="EAD048070D764FF6BAB12C8B93B82CAB3">
    <w:name w:val="EAD048070D764FF6BAB12C8B93B82CAB3"/>
    <w:rsid w:val="00503D95"/>
    <w:rPr>
      <w:rFonts w:eastAsiaTheme="minorHAnsi"/>
      <w:lang w:eastAsia="en-US"/>
    </w:rPr>
  </w:style>
  <w:style w:type="paragraph" w:customStyle="1" w:styleId="8D092E03878C4BCF97C6ACE878478E8A4">
    <w:name w:val="8D092E03878C4BCF97C6ACE878478E8A4"/>
    <w:rsid w:val="00503D95"/>
    <w:rPr>
      <w:rFonts w:eastAsiaTheme="minorHAnsi"/>
      <w:lang w:eastAsia="en-US"/>
    </w:rPr>
  </w:style>
  <w:style w:type="paragraph" w:customStyle="1" w:styleId="DCBF2CE6C1494DFE913F3BA50FA167DD4">
    <w:name w:val="DCBF2CE6C1494DFE913F3BA50FA167DD4"/>
    <w:rsid w:val="00503D95"/>
    <w:rPr>
      <w:rFonts w:eastAsiaTheme="minorHAnsi"/>
      <w:lang w:eastAsia="en-US"/>
    </w:rPr>
  </w:style>
  <w:style w:type="paragraph" w:customStyle="1" w:styleId="E81E16FC593244EF9B77D5C69ABEABE74">
    <w:name w:val="E81E16FC593244EF9B77D5C69ABEABE74"/>
    <w:rsid w:val="00503D95"/>
    <w:rPr>
      <w:rFonts w:eastAsiaTheme="minorHAnsi"/>
      <w:lang w:eastAsia="en-US"/>
    </w:rPr>
  </w:style>
  <w:style w:type="paragraph" w:customStyle="1" w:styleId="8147325140214F57A612119ABAD02E774">
    <w:name w:val="8147325140214F57A612119ABAD02E774"/>
    <w:rsid w:val="00503D95"/>
    <w:rPr>
      <w:rFonts w:eastAsiaTheme="minorHAnsi"/>
      <w:lang w:eastAsia="en-US"/>
    </w:rPr>
  </w:style>
  <w:style w:type="paragraph" w:customStyle="1" w:styleId="55BF0F3AD2384DF6945CD49EF6B08E1B4">
    <w:name w:val="55BF0F3AD2384DF6945CD49EF6B08E1B4"/>
    <w:rsid w:val="00503D95"/>
    <w:rPr>
      <w:rFonts w:eastAsiaTheme="minorHAnsi"/>
      <w:lang w:eastAsia="en-US"/>
    </w:rPr>
  </w:style>
  <w:style w:type="paragraph" w:customStyle="1" w:styleId="03378044EDB148CC820BB1AD4B1998D94">
    <w:name w:val="03378044EDB148CC820BB1AD4B1998D94"/>
    <w:rsid w:val="00503D95"/>
    <w:rPr>
      <w:rFonts w:eastAsiaTheme="minorHAnsi"/>
      <w:lang w:eastAsia="en-US"/>
    </w:rPr>
  </w:style>
  <w:style w:type="paragraph" w:customStyle="1" w:styleId="D32A81F3FF54481E8E8587C6767763874">
    <w:name w:val="D32A81F3FF54481E8E8587C6767763874"/>
    <w:rsid w:val="00503D95"/>
    <w:rPr>
      <w:rFonts w:eastAsiaTheme="minorHAnsi"/>
      <w:lang w:eastAsia="en-US"/>
    </w:rPr>
  </w:style>
  <w:style w:type="paragraph" w:customStyle="1" w:styleId="F7446F1F9E93472AA1C7DBB6BF941C8A4">
    <w:name w:val="F7446F1F9E93472AA1C7DBB6BF941C8A4"/>
    <w:rsid w:val="00503D95"/>
    <w:rPr>
      <w:rFonts w:eastAsiaTheme="minorHAnsi"/>
      <w:lang w:eastAsia="en-US"/>
    </w:rPr>
  </w:style>
  <w:style w:type="paragraph" w:customStyle="1" w:styleId="EAD048070D764FF6BAB12C8B93B82CAB4">
    <w:name w:val="EAD048070D764FF6BAB12C8B93B82CAB4"/>
    <w:rsid w:val="00503D95"/>
    <w:rPr>
      <w:rFonts w:eastAsiaTheme="minorHAnsi"/>
      <w:lang w:eastAsia="en-US"/>
    </w:rPr>
  </w:style>
  <w:style w:type="paragraph" w:customStyle="1" w:styleId="8D092E03878C4BCF97C6ACE878478E8A5">
    <w:name w:val="8D092E03878C4BCF97C6ACE878478E8A5"/>
    <w:rsid w:val="00503D95"/>
    <w:rPr>
      <w:rFonts w:eastAsiaTheme="minorHAnsi"/>
      <w:lang w:eastAsia="en-US"/>
    </w:rPr>
  </w:style>
  <w:style w:type="paragraph" w:customStyle="1" w:styleId="DCBF2CE6C1494DFE913F3BA50FA167DD5">
    <w:name w:val="DCBF2CE6C1494DFE913F3BA50FA167DD5"/>
    <w:rsid w:val="00503D95"/>
    <w:rPr>
      <w:rFonts w:eastAsiaTheme="minorHAnsi"/>
      <w:lang w:eastAsia="en-US"/>
    </w:rPr>
  </w:style>
  <w:style w:type="paragraph" w:customStyle="1" w:styleId="E81E16FC593244EF9B77D5C69ABEABE75">
    <w:name w:val="E81E16FC593244EF9B77D5C69ABEABE75"/>
    <w:rsid w:val="00503D95"/>
    <w:rPr>
      <w:rFonts w:eastAsiaTheme="minorHAnsi"/>
      <w:lang w:eastAsia="en-US"/>
    </w:rPr>
  </w:style>
  <w:style w:type="paragraph" w:customStyle="1" w:styleId="8147325140214F57A612119ABAD02E775">
    <w:name w:val="8147325140214F57A612119ABAD02E775"/>
    <w:rsid w:val="00503D95"/>
    <w:rPr>
      <w:rFonts w:eastAsiaTheme="minorHAnsi"/>
      <w:lang w:eastAsia="en-US"/>
    </w:rPr>
  </w:style>
  <w:style w:type="paragraph" w:customStyle="1" w:styleId="55BF0F3AD2384DF6945CD49EF6B08E1B5">
    <w:name w:val="55BF0F3AD2384DF6945CD49EF6B08E1B5"/>
    <w:rsid w:val="00503D95"/>
    <w:rPr>
      <w:rFonts w:eastAsiaTheme="minorHAnsi"/>
      <w:lang w:eastAsia="en-US"/>
    </w:rPr>
  </w:style>
  <w:style w:type="paragraph" w:customStyle="1" w:styleId="03378044EDB148CC820BB1AD4B1998D95">
    <w:name w:val="03378044EDB148CC820BB1AD4B1998D95"/>
    <w:rsid w:val="00503D95"/>
    <w:rPr>
      <w:rFonts w:eastAsiaTheme="minorHAnsi"/>
      <w:lang w:eastAsia="en-US"/>
    </w:rPr>
  </w:style>
  <w:style w:type="paragraph" w:customStyle="1" w:styleId="D32A81F3FF54481E8E8587C6767763875">
    <w:name w:val="D32A81F3FF54481E8E8587C6767763875"/>
    <w:rsid w:val="00503D95"/>
    <w:rPr>
      <w:rFonts w:eastAsiaTheme="minorHAnsi"/>
      <w:lang w:eastAsia="en-US"/>
    </w:rPr>
  </w:style>
  <w:style w:type="paragraph" w:customStyle="1" w:styleId="F7446F1F9E93472AA1C7DBB6BF941C8A5">
    <w:name w:val="F7446F1F9E93472AA1C7DBB6BF941C8A5"/>
    <w:rsid w:val="00503D95"/>
    <w:rPr>
      <w:rFonts w:eastAsiaTheme="minorHAnsi"/>
      <w:lang w:eastAsia="en-US"/>
    </w:rPr>
  </w:style>
  <w:style w:type="paragraph" w:customStyle="1" w:styleId="EAD048070D764FF6BAB12C8B93B82CAB5">
    <w:name w:val="EAD048070D764FF6BAB12C8B93B82CAB5"/>
    <w:rsid w:val="00503D95"/>
    <w:rPr>
      <w:rFonts w:eastAsiaTheme="minorHAnsi"/>
      <w:lang w:eastAsia="en-US"/>
    </w:rPr>
  </w:style>
  <w:style w:type="paragraph" w:customStyle="1" w:styleId="8D092E03878C4BCF97C6ACE878478E8A6">
    <w:name w:val="8D092E03878C4BCF97C6ACE878478E8A6"/>
    <w:rsid w:val="00503D95"/>
    <w:rPr>
      <w:rFonts w:eastAsiaTheme="minorHAnsi"/>
      <w:lang w:eastAsia="en-US"/>
    </w:rPr>
  </w:style>
  <w:style w:type="paragraph" w:customStyle="1" w:styleId="DCBF2CE6C1494DFE913F3BA50FA167DD6">
    <w:name w:val="DCBF2CE6C1494DFE913F3BA50FA167DD6"/>
    <w:rsid w:val="00503D95"/>
    <w:rPr>
      <w:rFonts w:eastAsiaTheme="minorHAnsi"/>
      <w:lang w:eastAsia="en-US"/>
    </w:rPr>
  </w:style>
  <w:style w:type="paragraph" w:customStyle="1" w:styleId="E81E16FC593244EF9B77D5C69ABEABE76">
    <w:name w:val="E81E16FC593244EF9B77D5C69ABEABE76"/>
    <w:rsid w:val="00503D95"/>
    <w:rPr>
      <w:rFonts w:eastAsiaTheme="minorHAnsi"/>
      <w:lang w:eastAsia="en-US"/>
    </w:rPr>
  </w:style>
  <w:style w:type="paragraph" w:customStyle="1" w:styleId="8147325140214F57A612119ABAD02E776">
    <w:name w:val="8147325140214F57A612119ABAD02E776"/>
    <w:rsid w:val="00503D95"/>
    <w:rPr>
      <w:rFonts w:eastAsiaTheme="minorHAnsi"/>
      <w:lang w:eastAsia="en-US"/>
    </w:rPr>
  </w:style>
  <w:style w:type="paragraph" w:customStyle="1" w:styleId="55BF0F3AD2384DF6945CD49EF6B08E1B6">
    <w:name w:val="55BF0F3AD2384DF6945CD49EF6B08E1B6"/>
    <w:rsid w:val="00503D95"/>
    <w:rPr>
      <w:rFonts w:eastAsiaTheme="minorHAnsi"/>
      <w:lang w:eastAsia="en-US"/>
    </w:rPr>
  </w:style>
  <w:style w:type="paragraph" w:customStyle="1" w:styleId="03378044EDB148CC820BB1AD4B1998D96">
    <w:name w:val="03378044EDB148CC820BB1AD4B1998D96"/>
    <w:rsid w:val="00503D95"/>
    <w:rPr>
      <w:rFonts w:eastAsiaTheme="minorHAnsi"/>
      <w:lang w:eastAsia="en-US"/>
    </w:rPr>
  </w:style>
  <w:style w:type="paragraph" w:customStyle="1" w:styleId="D32A81F3FF54481E8E8587C6767763876">
    <w:name w:val="D32A81F3FF54481E8E8587C6767763876"/>
    <w:rsid w:val="00503D95"/>
    <w:rPr>
      <w:rFonts w:eastAsiaTheme="minorHAnsi"/>
      <w:lang w:eastAsia="en-US"/>
    </w:rPr>
  </w:style>
  <w:style w:type="paragraph" w:customStyle="1" w:styleId="F7446F1F9E93472AA1C7DBB6BF941C8A6">
    <w:name w:val="F7446F1F9E93472AA1C7DBB6BF941C8A6"/>
    <w:rsid w:val="00503D95"/>
    <w:rPr>
      <w:rFonts w:eastAsiaTheme="minorHAnsi"/>
      <w:lang w:eastAsia="en-US"/>
    </w:rPr>
  </w:style>
  <w:style w:type="paragraph" w:customStyle="1" w:styleId="EAD048070D764FF6BAB12C8B93B82CAB6">
    <w:name w:val="EAD048070D764FF6BAB12C8B93B82CAB6"/>
    <w:rsid w:val="00503D95"/>
    <w:rPr>
      <w:rFonts w:eastAsiaTheme="minorHAnsi"/>
      <w:lang w:eastAsia="en-US"/>
    </w:rPr>
  </w:style>
  <w:style w:type="paragraph" w:customStyle="1" w:styleId="8D092E03878C4BCF97C6ACE878478E8A7">
    <w:name w:val="8D092E03878C4BCF97C6ACE878478E8A7"/>
    <w:rsid w:val="00503D95"/>
    <w:rPr>
      <w:rFonts w:eastAsiaTheme="minorHAnsi"/>
      <w:lang w:eastAsia="en-US"/>
    </w:rPr>
  </w:style>
  <w:style w:type="paragraph" w:customStyle="1" w:styleId="DCBF2CE6C1494DFE913F3BA50FA167DD7">
    <w:name w:val="DCBF2CE6C1494DFE913F3BA50FA167DD7"/>
    <w:rsid w:val="00503D95"/>
    <w:rPr>
      <w:rFonts w:eastAsiaTheme="minorHAnsi"/>
      <w:lang w:eastAsia="en-US"/>
    </w:rPr>
  </w:style>
  <w:style w:type="paragraph" w:customStyle="1" w:styleId="E81E16FC593244EF9B77D5C69ABEABE77">
    <w:name w:val="E81E16FC593244EF9B77D5C69ABEABE77"/>
    <w:rsid w:val="00503D95"/>
    <w:rPr>
      <w:rFonts w:eastAsiaTheme="minorHAnsi"/>
      <w:lang w:eastAsia="en-US"/>
    </w:rPr>
  </w:style>
  <w:style w:type="paragraph" w:customStyle="1" w:styleId="8147325140214F57A612119ABAD02E777">
    <w:name w:val="8147325140214F57A612119ABAD02E777"/>
    <w:rsid w:val="00503D95"/>
    <w:rPr>
      <w:rFonts w:eastAsiaTheme="minorHAnsi"/>
      <w:lang w:eastAsia="en-US"/>
    </w:rPr>
  </w:style>
  <w:style w:type="paragraph" w:customStyle="1" w:styleId="55BF0F3AD2384DF6945CD49EF6B08E1B7">
    <w:name w:val="55BF0F3AD2384DF6945CD49EF6B08E1B7"/>
    <w:rsid w:val="00503D95"/>
    <w:rPr>
      <w:rFonts w:eastAsiaTheme="minorHAnsi"/>
      <w:lang w:eastAsia="en-US"/>
    </w:rPr>
  </w:style>
  <w:style w:type="paragraph" w:customStyle="1" w:styleId="03378044EDB148CC820BB1AD4B1998D97">
    <w:name w:val="03378044EDB148CC820BB1AD4B1998D97"/>
    <w:rsid w:val="00503D95"/>
    <w:rPr>
      <w:rFonts w:eastAsiaTheme="minorHAnsi"/>
      <w:lang w:eastAsia="en-US"/>
    </w:rPr>
  </w:style>
  <w:style w:type="paragraph" w:customStyle="1" w:styleId="D32A81F3FF54481E8E8587C6767763877">
    <w:name w:val="D32A81F3FF54481E8E8587C6767763877"/>
    <w:rsid w:val="00503D95"/>
    <w:rPr>
      <w:rFonts w:eastAsiaTheme="minorHAnsi"/>
      <w:lang w:eastAsia="en-US"/>
    </w:rPr>
  </w:style>
  <w:style w:type="paragraph" w:customStyle="1" w:styleId="F7446F1F9E93472AA1C7DBB6BF941C8A7">
    <w:name w:val="F7446F1F9E93472AA1C7DBB6BF941C8A7"/>
    <w:rsid w:val="00503D95"/>
    <w:rPr>
      <w:rFonts w:eastAsiaTheme="minorHAnsi"/>
      <w:lang w:eastAsia="en-US"/>
    </w:rPr>
  </w:style>
  <w:style w:type="paragraph" w:customStyle="1" w:styleId="EAD048070D764FF6BAB12C8B93B82CAB7">
    <w:name w:val="EAD048070D764FF6BAB12C8B93B82CAB7"/>
    <w:rsid w:val="00503D95"/>
    <w:rPr>
      <w:rFonts w:eastAsiaTheme="minorHAnsi"/>
      <w:lang w:eastAsia="en-US"/>
    </w:rPr>
  </w:style>
  <w:style w:type="paragraph" w:customStyle="1" w:styleId="8D092E03878C4BCF97C6ACE878478E8A8">
    <w:name w:val="8D092E03878C4BCF97C6ACE878478E8A8"/>
    <w:rsid w:val="000B6A53"/>
    <w:rPr>
      <w:rFonts w:eastAsiaTheme="minorHAnsi"/>
      <w:lang w:eastAsia="en-US"/>
    </w:rPr>
  </w:style>
  <w:style w:type="paragraph" w:customStyle="1" w:styleId="DCBF2CE6C1494DFE913F3BA50FA167DD8">
    <w:name w:val="DCBF2CE6C1494DFE913F3BA50FA167DD8"/>
    <w:rsid w:val="000B6A53"/>
    <w:rPr>
      <w:rFonts w:eastAsiaTheme="minorHAnsi"/>
      <w:lang w:eastAsia="en-US"/>
    </w:rPr>
  </w:style>
  <w:style w:type="paragraph" w:customStyle="1" w:styleId="E81E16FC593244EF9B77D5C69ABEABE78">
    <w:name w:val="E81E16FC593244EF9B77D5C69ABEABE78"/>
    <w:rsid w:val="000B6A53"/>
    <w:rPr>
      <w:rFonts w:eastAsiaTheme="minorHAnsi"/>
      <w:lang w:eastAsia="en-US"/>
    </w:rPr>
  </w:style>
  <w:style w:type="paragraph" w:customStyle="1" w:styleId="8147325140214F57A612119ABAD02E778">
    <w:name w:val="8147325140214F57A612119ABAD02E778"/>
    <w:rsid w:val="000B6A53"/>
    <w:rPr>
      <w:rFonts w:eastAsiaTheme="minorHAnsi"/>
      <w:lang w:eastAsia="en-US"/>
    </w:rPr>
  </w:style>
  <w:style w:type="paragraph" w:customStyle="1" w:styleId="55BF0F3AD2384DF6945CD49EF6B08E1B8">
    <w:name w:val="55BF0F3AD2384DF6945CD49EF6B08E1B8"/>
    <w:rsid w:val="000B6A53"/>
    <w:rPr>
      <w:rFonts w:eastAsiaTheme="minorHAnsi"/>
      <w:lang w:eastAsia="en-US"/>
    </w:rPr>
  </w:style>
  <w:style w:type="paragraph" w:customStyle="1" w:styleId="03378044EDB148CC820BB1AD4B1998D98">
    <w:name w:val="03378044EDB148CC820BB1AD4B1998D98"/>
    <w:rsid w:val="000B6A53"/>
    <w:rPr>
      <w:rFonts w:eastAsiaTheme="minorHAnsi"/>
      <w:lang w:eastAsia="en-US"/>
    </w:rPr>
  </w:style>
  <w:style w:type="paragraph" w:customStyle="1" w:styleId="D32A81F3FF54481E8E8587C6767763878">
    <w:name w:val="D32A81F3FF54481E8E8587C6767763878"/>
    <w:rsid w:val="000B6A53"/>
    <w:rPr>
      <w:rFonts w:eastAsiaTheme="minorHAnsi"/>
      <w:lang w:eastAsia="en-US"/>
    </w:rPr>
  </w:style>
  <w:style w:type="paragraph" w:customStyle="1" w:styleId="F7446F1F9E93472AA1C7DBB6BF941C8A8">
    <w:name w:val="F7446F1F9E93472AA1C7DBB6BF941C8A8"/>
    <w:rsid w:val="000B6A53"/>
    <w:rPr>
      <w:rFonts w:eastAsiaTheme="minorHAnsi"/>
      <w:lang w:eastAsia="en-US"/>
    </w:rPr>
  </w:style>
  <w:style w:type="paragraph" w:customStyle="1" w:styleId="EAD048070D764FF6BAB12C8B93B82CAB8">
    <w:name w:val="EAD048070D764FF6BAB12C8B93B82CAB8"/>
    <w:rsid w:val="000B6A5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45CF-3990-436B-8DF5-21B55AA9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Halmed</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Perić</dc:creator>
  <cp:keywords/>
  <dc:description/>
  <cp:lastModifiedBy>Andrej Ignjatić</cp:lastModifiedBy>
  <cp:revision>5</cp:revision>
  <cp:lastPrinted>2020-04-21T12:40:00Z</cp:lastPrinted>
  <dcterms:created xsi:type="dcterms:W3CDTF">2020-05-11T18:10:00Z</dcterms:created>
  <dcterms:modified xsi:type="dcterms:W3CDTF">2021-08-31T12:11:00Z</dcterms:modified>
</cp:coreProperties>
</file>